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193" w:rsidRDefault="00D24193" w:rsidP="00D24193">
      <w:pPr>
        <w:spacing w:line="0" w:lineRule="atLeast"/>
        <w:ind w:left="181"/>
        <w:rPr>
          <w:rFonts w:ascii="Arial" w:eastAsia="Arial" w:hAnsi="Arial"/>
          <w:b/>
          <w:sz w:val="28"/>
        </w:rPr>
      </w:pPr>
      <w:r>
        <w:rPr>
          <w:rFonts w:ascii="Arial" w:eastAsia="Arial" w:hAnsi="Arial"/>
          <w:b/>
          <w:noProof/>
          <w:sz w:val="28"/>
        </w:rPr>
        <w:drawing>
          <wp:anchor distT="0" distB="0" distL="114300" distR="114300" simplePos="0" relativeHeight="251675648" behindDoc="1" locked="0" layoutInCell="1" allowOverlap="1">
            <wp:simplePos x="0" y="0"/>
            <wp:positionH relativeFrom="column">
              <wp:posOffset>-527685</wp:posOffset>
            </wp:positionH>
            <wp:positionV relativeFrom="paragraph">
              <wp:posOffset>-88265</wp:posOffset>
            </wp:positionV>
            <wp:extent cx="6708140" cy="996950"/>
            <wp:effectExtent l="19050" t="0" r="0" b="0"/>
            <wp:wrapTight wrapText="bothSides">
              <wp:wrapPolygon edited="0">
                <wp:start x="-61" y="0"/>
                <wp:lineTo x="-61" y="21050"/>
                <wp:lineTo x="21592" y="21050"/>
                <wp:lineTo x="21592" y="0"/>
                <wp:lineTo x="-61" y="0"/>
              </wp:wrapPolygon>
            </wp:wrapTight>
            <wp:docPr id="1" name="Bild 1" descr="G:\ABT3\TEXTE\JK\OHRENSPITZER\Werkstudent\Ohrenspitzer und LFK Balken Logo n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BT3\TEXTE\JK\OHRENSPITZER\Werkstudent\Ohrenspitzer und LFK Balken Logo neu.PNG"/>
                    <pic:cNvPicPr>
                      <a:picLocks noChangeAspect="1" noChangeArrowheads="1"/>
                    </pic:cNvPicPr>
                  </pic:nvPicPr>
                  <pic:blipFill>
                    <a:blip r:embed="rId5" cstate="print"/>
                    <a:srcRect/>
                    <a:stretch>
                      <a:fillRect/>
                    </a:stretch>
                  </pic:blipFill>
                  <pic:spPr bwMode="auto">
                    <a:xfrm>
                      <a:off x="0" y="0"/>
                      <a:ext cx="6708140" cy="996950"/>
                    </a:xfrm>
                    <a:prstGeom prst="rect">
                      <a:avLst/>
                    </a:prstGeom>
                    <a:noFill/>
                    <a:ln w="9525">
                      <a:noFill/>
                      <a:miter lim="800000"/>
                      <a:headEnd/>
                      <a:tailEnd/>
                    </a:ln>
                  </pic:spPr>
                </pic:pic>
              </a:graphicData>
            </a:graphic>
          </wp:anchor>
        </w:drawing>
      </w:r>
    </w:p>
    <w:p w:rsidR="00D24193" w:rsidRDefault="00D24193" w:rsidP="00D24193">
      <w:pPr>
        <w:spacing w:line="0" w:lineRule="atLeast"/>
        <w:ind w:left="181"/>
        <w:rPr>
          <w:rFonts w:ascii="Arial" w:eastAsia="Arial" w:hAnsi="Arial"/>
          <w:b/>
          <w:sz w:val="28"/>
        </w:rPr>
      </w:pPr>
      <w:r>
        <w:rPr>
          <w:rFonts w:ascii="Arial" w:eastAsia="Arial" w:hAnsi="Arial"/>
          <w:b/>
          <w:sz w:val="28"/>
        </w:rPr>
        <w:t>Experimente mit Schall – Handreichung für den Lehrer</w:t>
      </w:r>
    </w:p>
    <w:p w:rsidR="00D24193" w:rsidRDefault="00D24193" w:rsidP="00D24193">
      <w:pPr>
        <w:spacing w:line="200" w:lineRule="exact"/>
        <w:rPr>
          <w:rFonts w:ascii="Times New Roman" w:eastAsia="Times New Roman" w:hAnsi="Times New Roman"/>
          <w:sz w:val="24"/>
        </w:rPr>
      </w:pPr>
    </w:p>
    <w:p w:rsidR="00D24193" w:rsidRDefault="00D24193" w:rsidP="00D24193">
      <w:pPr>
        <w:spacing w:line="339" w:lineRule="exact"/>
        <w:rPr>
          <w:rFonts w:ascii="Times New Roman" w:eastAsia="Times New Roman" w:hAnsi="Times New Roman"/>
          <w:sz w:val="24"/>
        </w:rPr>
      </w:pPr>
    </w:p>
    <w:p w:rsidR="00D24193" w:rsidRDefault="00D24193" w:rsidP="00D24193">
      <w:pPr>
        <w:spacing w:line="0" w:lineRule="atLeast"/>
        <w:ind w:left="181"/>
        <w:rPr>
          <w:rFonts w:ascii="Arial" w:eastAsia="Arial" w:hAnsi="Arial"/>
          <w:b/>
          <w:sz w:val="22"/>
        </w:rPr>
      </w:pPr>
      <w:r>
        <w:rPr>
          <w:rFonts w:ascii="Arial" w:eastAsia="Arial" w:hAnsi="Arial"/>
          <w:b/>
          <w:sz w:val="22"/>
        </w:rPr>
        <w:t>Schall</w:t>
      </w:r>
    </w:p>
    <w:p w:rsidR="00D24193" w:rsidRDefault="00D24193" w:rsidP="00D24193">
      <w:pPr>
        <w:spacing w:line="139" w:lineRule="exact"/>
        <w:rPr>
          <w:rFonts w:ascii="Times New Roman" w:eastAsia="Times New Roman" w:hAnsi="Times New Roman"/>
          <w:sz w:val="24"/>
        </w:rPr>
      </w:pPr>
    </w:p>
    <w:p w:rsidR="00D24193" w:rsidRDefault="00D24193" w:rsidP="00D24193">
      <w:pPr>
        <w:spacing w:line="323" w:lineRule="auto"/>
        <w:ind w:left="181" w:right="706"/>
        <w:rPr>
          <w:rFonts w:ascii="Arial" w:eastAsia="Arial" w:hAnsi="Arial"/>
          <w:sz w:val="27"/>
          <w:vertAlign w:val="superscript"/>
        </w:rPr>
      </w:pPr>
      <w:r>
        <w:rPr>
          <w:rFonts w:ascii="Arial" w:eastAsia="Arial" w:hAnsi="Arial"/>
          <w:sz w:val="22"/>
        </w:rPr>
        <w:t xml:space="preserve">Die Akustik (griechisch: </w:t>
      </w:r>
      <w:proofErr w:type="spellStart"/>
      <w:r>
        <w:rPr>
          <w:rFonts w:ascii="Arial" w:eastAsia="Arial" w:hAnsi="Arial"/>
          <w:sz w:val="22"/>
        </w:rPr>
        <w:t>akuein</w:t>
      </w:r>
      <w:proofErr w:type="spellEnd"/>
      <w:r>
        <w:rPr>
          <w:rFonts w:ascii="Arial" w:eastAsia="Arial" w:hAnsi="Arial"/>
          <w:sz w:val="22"/>
        </w:rPr>
        <w:t xml:space="preserve"> </w:t>
      </w:r>
      <w:proofErr w:type="spellStart"/>
      <w:r>
        <w:rPr>
          <w:rFonts w:ascii="Arial" w:eastAsia="Arial" w:hAnsi="Arial"/>
          <w:sz w:val="22"/>
        </w:rPr>
        <w:t>ακουειν</w:t>
      </w:r>
      <w:proofErr w:type="spellEnd"/>
      <w:r>
        <w:rPr>
          <w:rFonts w:ascii="Arial" w:eastAsia="Arial" w:hAnsi="Arial"/>
          <w:sz w:val="22"/>
        </w:rPr>
        <w:t xml:space="preserve"> = hören) ist die Lehre vom Schall und seiner Ausbreitung.</w:t>
      </w:r>
      <w:r>
        <w:rPr>
          <w:rFonts w:ascii="Arial" w:eastAsia="Arial" w:hAnsi="Arial"/>
          <w:sz w:val="27"/>
          <w:vertAlign w:val="superscript"/>
        </w:rPr>
        <w:t>1</w:t>
      </w:r>
    </w:p>
    <w:p w:rsidR="00D24193" w:rsidRDefault="00D24193" w:rsidP="00D24193">
      <w:pPr>
        <w:spacing w:line="358" w:lineRule="auto"/>
        <w:ind w:left="181" w:right="6"/>
        <w:rPr>
          <w:rFonts w:ascii="Arial" w:eastAsia="Arial" w:hAnsi="Arial"/>
          <w:sz w:val="22"/>
        </w:rPr>
      </w:pPr>
      <w:r>
        <w:rPr>
          <w:rFonts w:ascii="Arial" w:eastAsia="Arial" w:hAnsi="Arial"/>
          <w:sz w:val="22"/>
        </w:rPr>
        <w:t xml:space="preserve">Sobald ein Körper zu Schwingungen angeregt wird, überträgt er diese auf das ihn umgebende Medium, häufig ist dies die Luft. Während auf der einen Seite (dort, wo der schwingende Körper soeben ist) ein Überdruck entsteht, entsteht auf der anderen Seite ein Unterdruck. Diese Druckschwankung ist der Auslöser einer Schallwelle, die sich durch das Medium fortsetzt (Longitudinalwelle). Stellt man diese Schallwelle (z.B. mit </w:t>
      </w:r>
      <w:proofErr w:type="spellStart"/>
      <w:r>
        <w:rPr>
          <w:rFonts w:ascii="Arial" w:eastAsia="Arial" w:hAnsi="Arial"/>
          <w:sz w:val="22"/>
        </w:rPr>
        <w:t>Audacity</w:t>
      </w:r>
      <w:proofErr w:type="spellEnd"/>
      <w:r>
        <w:rPr>
          <w:rFonts w:ascii="Arial" w:eastAsia="Arial" w:hAnsi="Arial"/>
          <w:sz w:val="22"/>
        </w:rPr>
        <w:t xml:space="preserve">) graphisch dar, so unterscheidet man die nachstehenden Größen </w:t>
      </w:r>
      <w:r>
        <w:rPr>
          <w:rFonts w:ascii="Arial" w:eastAsia="Arial" w:hAnsi="Arial"/>
          <w:b/>
          <w:sz w:val="22"/>
        </w:rPr>
        <w:t>Schwingungsdauer,</w:t>
      </w:r>
      <w:r>
        <w:rPr>
          <w:rFonts w:ascii="Arial" w:eastAsia="Arial" w:hAnsi="Arial"/>
          <w:sz w:val="22"/>
        </w:rPr>
        <w:t xml:space="preserve"> </w:t>
      </w:r>
      <w:r>
        <w:rPr>
          <w:rFonts w:ascii="Arial" w:eastAsia="Arial" w:hAnsi="Arial"/>
          <w:b/>
          <w:sz w:val="22"/>
        </w:rPr>
        <w:t>Periode</w:t>
      </w:r>
      <w:r>
        <w:rPr>
          <w:rFonts w:ascii="Arial" w:eastAsia="Arial" w:hAnsi="Arial"/>
          <w:sz w:val="22"/>
        </w:rPr>
        <w:t>,</w:t>
      </w:r>
      <w:r>
        <w:rPr>
          <w:rFonts w:ascii="Arial" w:eastAsia="Arial" w:hAnsi="Arial"/>
          <w:b/>
          <w:sz w:val="22"/>
        </w:rPr>
        <w:t xml:space="preserve"> Frequenz</w:t>
      </w:r>
      <w:r>
        <w:rPr>
          <w:rFonts w:ascii="Arial" w:eastAsia="Arial" w:hAnsi="Arial"/>
          <w:sz w:val="22"/>
        </w:rPr>
        <w:t>,</w:t>
      </w:r>
      <w:r>
        <w:rPr>
          <w:rFonts w:ascii="Arial" w:eastAsia="Arial" w:hAnsi="Arial"/>
          <w:b/>
          <w:sz w:val="22"/>
        </w:rPr>
        <w:t xml:space="preserve"> Amplitude </w:t>
      </w:r>
      <w:r>
        <w:rPr>
          <w:rFonts w:ascii="Arial" w:eastAsia="Arial" w:hAnsi="Arial"/>
          <w:sz w:val="22"/>
        </w:rPr>
        <w:t>und</w:t>
      </w:r>
      <w:r>
        <w:rPr>
          <w:rFonts w:ascii="Arial" w:eastAsia="Arial" w:hAnsi="Arial"/>
          <w:b/>
          <w:sz w:val="22"/>
        </w:rPr>
        <w:t xml:space="preserve"> Wellenlänge</w:t>
      </w:r>
      <w:r>
        <w:rPr>
          <w:rFonts w:ascii="Arial" w:eastAsia="Arial" w:hAnsi="Arial"/>
          <w:sz w:val="22"/>
        </w:rPr>
        <w:t>.</w:t>
      </w:r>
    </w:p>
    <w:p w:rsidR="00D24193" w:rsidRDefault="00D24193" w:rsidP="00D24193">
      <w:pPr>
        <w:spacing w:line="20" w:lineRule="exact"/>
        <w:rPr>
          <w:rFonts w:ascii="Times New Roman" w:eastAsia="Times New Roman" w:hAnsi="Times New Roman"/>
          <w:sz w:val="24"/>
        </w:rPr>
      </w:pPr>
      <w:r>
        <w:rPr>
          <w:rFonts w:ascii="Arial" w:eastAsia="Arial" w:hAnsi="Arial"/>
          <w:noProof/>
          <w:sz w:val="22"/>
        </w:rPr>
        <w:drawing>
          <wp:anchor distT="0" distB="0" distL="114300" distR="114300" simplePos="0" relativeHeight="251668480" behindDoc="1" locked="0" layoutInCell="1" allowOverlap="1">
            <wp:simplePos x="0" y="0"/>
            <wp:positionH relativeFrom="column">
              <wp:posOffset>132715</wp:posOffset>
            </wp:positionH>
            <wp:positionV relativeFrom="paragraph">
              <wp:posOffset>6350</wp:posOffset>
            </wp:positionV>
            <wp:extent cx="5753100" cy="1685290"/>
            <wp:effectExtent l="1905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5753100" cy="1685290"/>
                    </a:xfrm>
                    <a:prstGeom prst="rect">
                      <a:avLst/>
                    </a:prstGeom>
                    <a:noFill/>
                  </pic:spPr>
                </pic:pic>
              </a:graphicData>
            </a:graphic>
          </wp:anchor>
        </w:drawing>
      </w:r>
    </w:p>
    <w:p w:rsidR="00D24193" w:rsidRDefault="00D24193" w:rsidP="00D24193">
      <w:pPr>
        <w:spacing w:line="200" w:lineRule="exact"/>
        <w:rPr>
          <w:rFonts w:ascii="Times New Roman" w:eastAsia="Times New Roman" w:hAnsi="Times New Roman"/>
          <w:sz w:val="24"/>
        </w:rPr>
      </w:pPr>
    </w:p>
    <w:p w:rsidR="00D24193" w:rsidRDefault="00D24193" w:rsidP="00D24193">
      <w:pPr>
        <w:spacing w:line="200" w:lineRule="exact"/>
        <w:rPr>
          <w:rFonts w:ascii="Times New Roman" w:eastAsia="Times New Roman" w:hAnsi="Times New Roman"/>
          <w:sz w:val="24"/>
        </w:rPr>
      </w:pPr>
    </w:p>
    <w:p w:rsidR="00D24193" w:rsidRDefault="00D24193" w:rsidP="00D24193">
      <w:pPr>
        <w:spacing w:line="200" w:lineRule="exact"/>
        <w:rPr>
          <w:rFonts w:ascii="Times New Roman" w:eastAsia="Times New Roman" w:hAnsi="Times New Roman"/>
          <w:sz w:val="24"/>
        </w:rPr>
      </w:pPr>
    </w:p>
    <w:p w:rsidR="00D24193" w:rsidRDefault="00D24193" w:rsidP="00D24193">
      <w:pPr>
        <w:spacing w:line="252" w:lineRule="exact"/>
        <w:rPr>
          <w:rFonts w:ascii="Times New Roman" w:eastAsia="Times New Roman" w:hAnsi="Times New Roman"/>
          <w:sz w:val="24"/>
        </w:rPr>
      </w:pPr>
    </w:p>
    <w:p w:rsidR="00D24193" w:rsidRDefault="00D24193" w:rsidP="00D24193">
      <w:pPr>
        <w:spacing w:line="0" w:lineRule="atLeast"/>
        <w:ind w:left="2201"/>
        <w:rPr>
          <w:rFonts w:ascii="Arial" w:eastAsia="Arial" w:hAnsi="Arial"/>
          <w:sz w:val="22"/>
        </w:rPr>
      </w:pPr>
      <w:proofErr w:type="spellStart"/>
      <w:r>
        <w:rPr>
          <w:rFonts w:ascii="Arial" w:eastAsia="Arial" w:hAnsi="Arial"/>
          <w:sz w:val="22"/>
        </w:rPr>
        <w:t>Schwings</w:t>
      </w:r>
      <w:proofErr w:type="spellEnd"/>
      <w:r>
        <w:rPr>
          <w:rFonts w:ascii="Arial" w:eastAsia="Arial" w:hAnsi="Arial"/>
          <w:sz w:val="22"/>
        </w:rPr>
        <w:t>-</w:t>
      </w:r>
    </w:p>
    <w:p w:rsidR="00D24193" w:rsidRDefault="00D24193" w:rsidP="00D24193">
      <w:pPr>
        <w:spacing w:line="0" w:lineRule="atLeast"/>
        <w:ind w:left="2201"/>
        <w:rPr>
          <w:rFonts w:ascii="Arial" w:eastAsia="Arial" w:hAnsi="Arial"/>
          <w:sz w:val="22"/>
        </w:rPr>
      </w:pPr>
      <w:r>
        <w:rPr>
          <w:rFonts w:ascii="Arial" w:eastAsia="Arial" w:hAnsi="Arial"/>
          <w:sz w:val="22"/>
        </w:rPr>
        <w:t>dauer T</w:t>
      </w:r>
    </w:p>
    <w:p w:rsidR="00D24193" w:rsidRDefault="00D24193" w:rsidP="00D24193">
      <w:pPr>
        <w:spacing w:line="200" w:lineRule="exact"/>
        <w:rPr>
          <w:rFonts w:ascii="Times New Roman" w:eastAsia="Times New Roman" w:hAnsi="Times New Roman"/>
          <w:sz w:val="24"/>
        </w:rPr>
      </w:pPr>
    </w:p>
    <w:p w:rsidR="00D24193" w:rsidRDefault="00D24193" w:rsidP="00D24193">
      <w:pPr>
        <w:spacing w:line="200" w:lineRule="exact"/>
        <w:rPr>
          <w:rFonts w:ascii="Times New Roman" w:eastAsia="Times New Roman" w:hAnsi="Times New Roman"/>
          <w:sz w:val="24"/>
        </w:rPr>
      </w:pPr>
    </w:p>
    <w:p w:rsidR="00D24193" w:rsidRDefault="00D24193" w:rsidP="00D24193">
      <w:pPr>
        <w:spacing w:line="263" w:lineRule="exact"/>
        <w:rPr>
          <w:rFonts w:ascii="Times New Roman" w:eastAsia="Times New Roman" w:hAnsi="Times New Roman"/>
          <w:sz w:val="24"/>
        </w:rPr>
      </w:pPr>
    </w:p>
    <w:p w:rsidR="00D24193" w:rsidRDefault="00D24193" w:rsidP="00D24193">
      <w:pPr>
        <w:spacing w:line="0" w:lineRule="atLeast"/>
        <w:ind w:left="6101"/>
        <w:rPr>
          <w:rFonts w:ascii="Arial" w:eastAsia="Arial" w:hAnsi="Arial"/>
          <w:sz w:val="22"/>
        </w:rPr>
      </w:pPr>
      <w:r>
        <w:rPr>
          <w:rFonts w:ascii="Arial" w:eastAsia="Arial" w:hAnsi="Arial"/>
          <w:sz w:val="22"/>
        </w:rPr>
        <w:t>Amplitude</w:t>
      </w:r>
    </w:p>
    <w:p w:rsidR="00D24193" w:rsidRDefault="00D24193" w:rsidP="00D24193">
      <w:pPr>
        <w:spacing w:line="200" w:lineRule="exact"/>
        <w:rPr>
          <w:rFonts w:ascii="Times New Roman" w:eastAsia="Times New Roman" w:hAnsi="Times New Roman"/>
          <w:sz w:val="24"/>
        </w:rPr>
      </w:pPr>
    </w:p>
    <w:p w:rsidR="00D24193" w:rsidRDefault="00D24193" w:rsidP="00D24193">
      <w:pPr>
        <w:spacing w:line="302" w:lineRule="exact"/>
        <w:rPr>
          <w:rFonts w:ascii="Times New Roman" w:eastAsia="Times New Roman" w:hAnsi="Times New Roman"/>
          <w:sz w:val="24"/>
        </w:rPr>
      </w:pPr>
    </w:p>
    <w:p w:rsidR="00D24193" w:rsidRDefault="00D24193" w:rsidP="00D24193">
      <w:pPr>
        <w:spacing w:line="357" w:lineRule="auto"/>
        <w:ind w:left="181" w:right="286"/>
        <w:rPr>
          <w:rFonts w:ascii="Arial" w:eastAsia="Arial" w:hAnsi="Arial"/>
          <w:sz w:val="22"/>
        </w:rPr>
      </w:pPr>
      <w:r>
        <w:rPr>
          <w:rFonts w:ascii="Arial" w:eastAsia="Arial" w:hAnsi="Arial"/>
          <w:sz w:val="22"/>
        </w:rPr>
        <w:t xml:space="preserve">Um periodische Vorgänge (Schwingungen) zu beschreiben, benutzt man die </w:t>
      </w:r>
      <w:r>
        <w:rPr>
          <w:rFonts w:ascii="Arial" w:eastAsia="Arial" w:hAnsi="Arial"/>
          <w:b/>
          <w:sz w:val="22"/>
        </w:rPr>
        <w:t xml:space="preserve">Schwingungsdauer T </w:t>
      </w:r>
      <w:r>
        <w:rPr>
          <w:rFonts w:ascii="Arial" w:eastAsia="Arial" w:hAnsi="Arial"/>
          <w:sz w:val="22"/>
        </w:rPr>
        <w:t>(auch Periodendauer). Diese physikalische Größe gibt die Dauer</w:t>
      </w:r>
      <w:r>
        <w:rPr>
          <w:rFonts w:ascii="Arial" w:eastAsia="Arial" w:hAnsi="Arial"/>
          <w:b/>
          <w:sz w:val="22"/>
        </w:rPr>
        <w:t xml:space="preserve"> </w:t>
      </w:r>
      <w:r>
        <w:rPr>
          <w:rFonts w:ascii="Arial" w:eastAsia="Arial" w:hAnsi="Arial"/>
          <w:sz w:val="22"/>
        </w:rPr>
        <w:t>einer Schwingung an und wird in Sekunden (s) angegeben (Zeiten lassen sich leicht messen!).</w:t>
      </w:r>
    </w:p>
    <w:p w:rsidR="00D24193" w:rsidRDefault="00D24193" w:rsidP="00D24193">
      <w:pPr>
        <w:spacing w:line="14" w:lineRule="exact"/>
        <w:rPr>
          <w:rFonts w:ascii="Times New Roman" w:eastAsia="Times New Roman" w:hAnsi="Times New Roman"/>
          <w:sz w:val="24"/>
        </w:rPr>
      </w:pPr>
    </w:p>
    <w:p w:rsidR="00D24193" w:rsidRDefault="00D24193" w:rsidP="00D24193">
      <w:pPr>
        <w:spacing w:line="352" w:lineRule="auto"/>
        <w:ind w:left="181" w:right="1306"/>
        <w:rPr>
          <w:rFonts w:ascii="Arial" w:eastAsia="Arial" w:hAnsi="Arial"/>
          <w:sz w:val="22"/>
        </w:rPr>
      </w:pPr>
      <w:r>
        <w:rPr>
          <w:rFonts w:ascii="Arial" w:eastAsia="Arial" w:hAnsi="Arial"/>
          <w:sz w:val="22"/>
        </w:rPr>
        <w:t>Im obigen Beispiel erkennt man, dass die Schwingungsdauer T= 1/3 s beträgt (3 Schwingungen in 1 s – Dauer einer Schwingung 1/3 s).</w:t>
      </w:r>
    </w:p>
    <w:p w:rsidR="00D24193" w:rsidRDefault="00D24193" w:rsidP="00D24193">
      <w:pPr>
        <w:spacing w:line="15" w:lineRule="exact"/>
        <w:rPr>
          <w:rFonts w:ascii="Times New Roman" w:eastAsia="Times New Roman" w:hAnsi="Times New Roman"/>
          <w:sz w:val="24"/>
        </w:rPr>
      </w:pPr>
    </w:p>
    <w:p w:rsidR="00D24193" w:rsidRDefault="00D24193" w:rsidP="00D24193">
      <w:pPr>
        <w:spacing w:line="358" w:lineRule="auto"/>
        <w:ind w:left="181" w:right="146"/>
        <w:rPr>
          <w:rFonts w:ascii="Arial" w:eastAsia="Arial" w:hAnsi="Arial"/>
          <w:sz w:val="22"/>
        </w:rPr>
      </w:pPr>
      <w:r>
        <w:rPr>
          <w:rFonts w:ascii="Arial" w:eastAsia="Arial" w:hAnsi="Arial"/>
          <w:sz w:val="22"/>
        </w:rPr>
        <w:t xml:space="preserve">Auch die </w:t>
      </w:r>
      <w:r>
        <w:rPr>
          <w:rFonts w:ascii="Arial" w:eastAsia="Arial" w:hAnsi="Arial"/>
          <w:b/>
          <w:sz w:val="22"/>
        </w:rPr>
        <w:t>Frequenz f</w:t>
      </w:r>
      <w:r>
        <w:rPr>
          <w:rFonts w:ascii="Arial" w:eastAsia="Arial" w:hAnsi="Arial"/>
          <w:sz w:val="22"/>
        </w:rPr>
        <w:t xml:space="preserve"> (von lat. </w:t>
      </w:r>
      <w:proofErr w:type="spellStart"/>
      <w:r>
        <w:rPr>
          <w:rFonts w:ascii="Arial" w:eastAsia="Arial" w:hAnsi="Arial"/>
          <w:sz w:val="22"/>
        </w:rPr>
        <w:t>frequentia</w:t>
      </w:r>
      <w:proofErr w:type="spellEnd"/>
      <w:r>
        <w:rPr>
          <w:rFonts w:ascii="Arial" w:eastAsia="Arial" w:hAnsi="Arial"/>
          <w:sz w:val="22"/>
        </w:rPr>
        <w:t>, Häufigkeit) spielt eine zentrale Rolle bei der Beschreibung von periodischen Vorgängen. Sie gibt die Anzahl von sich wiederholenden Vorgängen pro Zeiteinheit, z. B. in einer Sekunde, an und kann als Kehrwert der Schwingungsdauer (f=1/T) berechnet werden. Die Einheit der Frequenz ist 1Hertz (1 Hz = 1/s). In der Akustik entspricht eine hohe Frequenz einem hohen Ton und umgekehrt.</w:t>
      </w:r>
    </w:p>
    <w:p w:rsidR="00D24193" w:rsidRDefault="00D24193" w:rsidP="00D24193">
      <w:pPr>
        <w:spacing w:line="14" w:lineRule="exact"/>
        <w:rPr>
          <w:rFonts w:ascii="Times New Roman" w:eastAsia="Times New Roman" w:hAnsi="Times New Roman"/>
          <w:sz w:val="24"/>
        </w:rPr>
      </w:pPr>
    </w:p>
    <w:p w:rsidR="00D24193" w:rsidRDefault="00D24193" w:rsidP="00D24193">
      <w:pPr>
        <w:spacing w:line="379" w:lineRule="auto"/>
        <w:ind w:left="181" w:right="246"/>
        <w:rPr>
          <w:rFonts w:ascii="Arial" w:eastAsia="Arial" w:hAnsi="Arial"/>
          <w:sz w:val="21"/>
        </w:rPr>
      </w:pPr>
      <w:r>
        <w:rPr>
          <w:rFonts w:ascii="Arial" w:eastAsia="Arial" w:hAnsi="Arial"/>
          <w:sz w:val="21"/>
        </w:rPr>
        <w:t>In obigem Fall lässt sich leicht erkennen, dass eine Sekunde verstreicht, bis drei vollständige Sinusschwingungen vollzogen sind (dunkelgraue Markierung in x-Richtung).</w:t>
      </w:r>
    </w:p>
    <w:p w:rsidR="00D24193" w:rsidRDefault="00D24193" w:rsidP="00D24193">
      <w:pPr>
        <w:spacing w:line="20" w:lineRule="exact"/>
        <w:rPr>
          <w:rFonts w:ascii="Times New Roman" w:eastAsia="Times New Roman" w:hAnsi="Times New Roman"/>
          <w:sz w:val="24"/>
        </w:rPr>
      </w:pPr>
      <w:r>
        <w:rPr>
          <w:rFonts w:ascii="Arial" w:eastAsia="Arial" w:hAnsi="Arial"/>
          <w:sz w:val="21"/>
        </w:rPr>
        <w:pict>
          <v:line id="_x0000_s1034" style="position:absolute;z-index:-251646976" from="0,18.65pt" to="2in,18.65pt" o:userdrawn="t" strokeweight=".21164mm"/>
        </w:pict>
      </w:r>
    </w:p>
    <w:p w:rsidR="00D24193" w:rsidRDefault="00D24193" w:rsidP="00D24193">
      <w:pPr>
        <w:spacing w:line="20" w:lineRule="exact"/>
        <w:rPr>
          <w:rFonts w:ascii="Times New Roman" w:eastAsia="Times New Roman" w:hAnsi="Times New Roman"/>
          <w:sz w:val="24"/>
        </w:rPr>
        <w:sectPr w:rsidR="00D24193">
          <w:pgSz w:w="11900" w:h="16838"/>
          <w:pgMar w:top="383" w:right="1440" w:bottom="570" w:left="1419" w:header="0" w:footer="0" w:gutter="0"/>
          <w:cols w:space="0" w:equalWidth="0">
            <w:col w:w="9048"/>
          </w:cols>
          <w:docGrid w:linePitch="360"/>
        </w:sectPr>
      </w:pPr>
    </w:p>
    <w:p w:rsidR="00D24193" w:rsidRDefault="00D24193" w:rsidP="00D24193">
      <w:pPr>
        <w:spacing w:line="200" w:lineRule="exact"/>
        <w:rPr>
          <w:rFonts w:ascii="Times New Roman" w:eastAsia="Times New Roman" w:hAnsi="Times New Roman"/>
          <w:sz w:val="24"/>
        </w:rPr>
      </w:pPr>
    </w:p>
    <w:p w:rsidR="00D24193" w:rsidRDefault="00D24193" w:rsidP="00D24193">
      <w:pPr>
        <w:spacing w:line="200" w:lineRule="exact"/>
        <w:rPr>
          <w:rFonts w:ascii="Times New Roman" w:eastAsia="Times New Roman" w:hAnsi="Times New Roman"/>
          <w:sz w:val="24"/>
        </w:rPr>
      </w:pPr>
    </w:p>
    <w:p w:rsidR="00D24193" w:rsidRDefault="00D24193" w:rsidP="00D24193">
      <w:pPr>
        <w:spacing w:line="361" w:lineRule="exact"/>
        <w:rPr>
          <w:rFonts w:ascii="Times New Roman" w:eastAsia="Times New Roman" w:hAnsi="Times New Roman"/>
          <w:sz w:val="24"/>
        </w:rPr>
      </w:pPr>
    </w:p>
    <w:p w:rsidR="00D24193" w:rsidRDefault="00D24193" w:rsidP="00D24193">
      <w:pPr>
        <w:numPr>
          <w:ilvl w:val="0"/>
          <w:numId w:val="1"/>
        </w:numPr>
        <w:tabs>
          <w:tab w:val="left" w:pos="121"/>
        </w:tabs>
        <w:spacing w:line="0" w:lineRule="atLeast"/>
        <w:ind w:left="121" w:hanging="121"/>
        <w:rPr>
          <w:rFonts w:ascii="Andalus" w:eastAsia="Andalus" w:hAnsi="Andalus"/>
          <w:sz w:val="25"/>
          <w:vertAlign w:val="superscript"/>
        </w:rPr>
      </w:pPr>
      <w:r>
        <w:rPr>
          <w:rFonts w:ascii="Andalus" w:eastAsia="Andalus" w:hAnsi="Andalus"/>
          <w:sz w:val="19"/>
        </w:rPr>
        <w:t xml:space="preserve">Quelle: </w:t>
      </w:r>
      <w:proofErr w:type="spellStart"/>
      <w:r>
        <w:rPr>
          <w:rFonts w:ascii="Andalus" w:eastAsia="Andalus" w:hAnsi="Andalus"/>
          <w:sz w:val="19"/>
        </w:rPr>
        <w:t>Wikipedia</w:t>
      </w:r>
      <w:proofErr w:type="spellEnd"/>
      <w:r>
        <w:rPr>
          <w:rFonts w:ascii="Andalus" w:eastAsia="Andalus" w:hAnsi="Andalus"/>
          <w:sz w:val="19"/>
        </w:rPr>
        <w:t>, Stand 02.11</w:t>
      </w:r>
    </w:p>
    <w:p w:rsidR="00D24193" w:rsidRDefault="00D24193" w:rsidP="00D24193">
      <w:pPr>
        <w:tabs>
          <w:tab w:val="left" w:pos="121"/>
        </w:tabs>
        <w:spacing w:line="0" w:lineRule="atLeast"/>
        <w:ind w:left="121" w:hanging="121"/>
        <w:rPr>
          <w:rFonts w:ascii="Andalus" w:eastAsia="Andalus" w:hAnsi="Andalus"/>
          <w:sz w:val="25"/>
          <w:vertAlign w:val="superscript"/>
        </w:rPr>
        <w:sectPr w:rsidR="00D24193">
          <w:type w:val="continuous"/>
          <w:pgSz w:w="11900" w:h="16838"/>
          <w:pgMar w:top="383" w:right="1440" w:bottom="570" w:left="1419" w:header="0" w:footer="0" w:gutter="0"/>
          <w:cols w:space="0" w:equalWidth="0">
            <w:col w:w="9048"/>
          </w:cols>
          <w:docGrid w:linePitch="360"/>
        </w:sectPr>
      </w:pPr>
    </w:p>
    <w:p w:rsidR="00D24193" w:rsidRDefault="00D24193" w:rsidP="00D24193">
      <w:pPr>
        <w:spacing w:line="352" w:lineRule="auto"/>
        <w:ind w:left="181" w:right="106"/>
        <w:rPr>
          <w:rFonts w:ascii="Arial" w:eastAsia="Arial" w:hAnsi="Arial"/>
          <w:sz w:val="22"/>
        </w:rPr>
      </w:pPr>
      <w:r>
        <w:rPr>
          <w:rFonts w:ascii="Arial" w:eastAsia="Arial" w:hAnsi="Arial"/>
          <w:sz w:val="22"/>
        </w:rPr>
        <w:lastRenderedPageBreak/>
        <w:t>Folglich hat die Schwingung eine Frequenz von 3 Hertz. Der menschliche Hörbereich liegt zwischen 16 und 20000Hz.</w:t>
      </w:r>
    </w:p>
    <w:p w:rsidR="00D24193" w:rsidRDefault="00D24193" w:rsidP="00D24193">
      <w:pPr>
        <w:spacing w:line="14" w:lineRule="exact"/>
        <w:rPr>
          <w:rFonts w:ascii="Times New Roman" w:eastAsia="Times New Roman" w:hAnsi="Times New Roman"/>
        </w:rPr>
      </w:pPr>
    </w:p>
    <w:p w:rsidR="00D24193" w:rsidRDefault="00D24193" w:rsidP="00D24193">
      <w:pPr>
        <w:spacing w:line="329" w:lineRule="auto"/>
        <w:ind w:left="181" w:right="286"/>
        <w:jc w:val="both"/>
        <w:rPr>
          <w:rFonts w:ascii="Arial" w:eastAsia="Arial" w:hAnsi="Arial"/>
          <w:sz w:val="22"/>
        </w:rPr>
      </w:pPr>
      <w:r>
        <w:rPr>
          <w:rFonts w:ascii="Arial" w:eastAsia="Arial" w:hAnsi="Arial"/>
          <w:sz w:val="22"/>
        </w:rPr>
        <w:t xml:space="preserve">Die </w:t>
      </w:r>
      <w:r>
        <w:rPr>
          <w:rFonts w:ascii="Arial" w:eastAsia="Arial" w:hAnsi="Arial"/>
          <w:b/>
          <w:sz w:val="22"/>
        </w:rPr>
        <w:t>Amplitude</w:t>
      </w:r>
      <w:r>
        <w:rPr>
          <w:rFonts w:ascii="Arial" w:eastAsia="Arial" w:hAnsi="Arial"/>
          <w:sz w:val="22"/>
        </w:rPr>
        <w:t xml:space="preserve"> ist die maximale Auslenkung einer sinusförmigen Wechselgröße. In dem Beispiel ist die Amplitude 0,8 (abzulesen an der y-Achse).</w:t>
      </w:r>
      <w:r>
        <w:rPr>
          <w:rFonts w:ascii="Arial" w:eastAsia="Arial" w:hAnsi="Arial"/>
          <w:sz w:val="27"/>
          <w:vertAlign w:val="superscript"/>
        </w:rPr>
        <w:t>2</w:t>
      </w:r>
      <w:r>
        <w:rPr>
          <w:rFonts w:ascii="Arial" w:eastAsia="Arial" w:hAnsi="Arial"/>
          <w:sz w:val="22"/>
        </w:rPr>
        <w:t xml:space="preserve"> In der Akustik entspricht eine große Amplitude einem lauten Ton und umgekehrt.</w:t>
      </w:r>
    </w:p>
    <w:p w:rsidR="00D24193" w:rsidRDefault="00D24193" w:rsidP="00D24193">
      <w:pPr>
        <w:spacing w:line="21" w:lineRule="exact"/>
        <w:rPr>
          <w:rFonts w:ascii="Times New Roman" w:eastAsia="Times New Roman" w:hAnsi="Times New Roman"/>
        </w:rPr>
      </w:pPr>
    </w:p>
    <w:p w:rsidR="00D24193" w:rsidRDefault="00D24193" w:rsidP="00D24193">
      <w:pPr>
        <w:spacing w:line="354" w:lineRule="auto"/>
        <w:ind w:left="181" w:right="386"/>
        <w:rPr>
          <w:rFonts w:ascii="Arial" w:eastAsia="Arial" w:hAnsi="Arial"/>
          <w:sz w:val="22"/>
        </w:rPr>
      </w:pPr>
      <w:r>
        <w:rPr>
          <w:rFonts w:ascii="Arial" w:eastAsia="Arial" w:hAnsi="Arial"/>
          <w:sz w:val="22"/>
        </w:rPr>
        <w:t>Im Alltag begegnen uns jedoch häufig nicht periodische Schallwellen. Diese bezeichnet man als Geräusch.</w:t>
      </w:r>
    </w:p>
    <w:p w:rsidR="00D24193" w:rsidRDefault="00D24193" w:rsidP="00D24193">
      <w:pPr>
        <w:spacing w:line="15" w:lineRule="exact"/>
        <w:rPr>
          <w:rFonts w:ascii="Times New Roman" w:eastAsia="Times New Roman" w:hAnsi="Times New Roman"/>
        </w:rPr>
      </w:pPr>
    </w:p>
    <w:p w:rsidR="00D24193" w:rsidRDefault="00D24193" w:rsidP="00D24193">
      <w:pPr>
        <w:spacing w:line="356" w:lineRule="auto"/>
        <w:ind w:left="181" w:right="386"/>
        <w:rPr>
          <w:rFonts w:ascii="Arial" w:eastAsia="Arial" w:hAnsi="Arial"/>
          <w:sz w:val="22"/>
        </w:rPr>
      </w:pPr>
      <w:r>
        <w:rPr>
          <w:rFonts w:ascii="Arial" w:eastAsia="Arial" w:hAnsi="Arial"/>
          <w:sz w:val="22"/>
        </w:rPr>
        <w:t>Wie oben bereits erwähnt, pflanzt sich der Schall nicht nur durch die Luft fort, sondern vielmehr durch alle Medien, durch Festkörper sogar besser (-&gt; schneller) als durch Luft oder andere Gase. Ist kein Medium vorhanden, wird auch kein Schall übertragen.</w:t>
      </w:r>
    </w:p>
    <w:p w:rsidR="00D24193" w:rsidRDefault="00D24193" w:rsidP="00D24193">
      <w:pPr>
        <w:spacing w:line="13" w:lineRule="exact"/>
        <w:rPr>
          <w:rFonts w:ascii="Times New Roman" w:eastAsia="Times New Roman" w:hAnsi="Times New Roman"/>
        </w:rPr>
      </w:pPr>
    </w:p>
    <w:p w:rsidR="00D24193" w:rsidRDefault="00D24193" w:rsidP="00D24193">
      <w:pPr>
        <w:spacing w:line="357" w:lineRule="auto"/>
        <w:ind w:left="181" w:right="366"/>
        <w:rPr>
          <w:rFonts w:ascii="Arial" w:eastAsia="Arial" w:hAnsi="Arial"/>
          <w:sz w:val="22"/>
        </w:rPr>
      </w:pPr>
      <w:r>
        <w:rPr>
          <w:rFonts w:ascii="Arial" w:eastAsia="Arial" w:hAnsi="Arial"/>
          <w:sz w:val="22"/>
        </w:rPr>
        <w:t>Die Erklärung dafür findet sich im mikrophysikalischen Bereich in der Vorstellung, dass alles aus kleinen Teilchen, Atomen, bzw. Molekülen besteht (Teilchenmodell). Je enger dieser aneinander liegen, desto schneller können sie ihr eigenes Schwingen auf den Nachbarn übertragen. Somit gelten unterschiedliche Schallgeschwindigkeiten für unterschiedliche Stoffe:</w:t>
      </w:r>
    </w:p>
    <w:p w:rsidR="00D24193" w:rsidRDefault="00D24193" w:rsidP="00D24193">
      <w:pPr>
        <w:spacing w:line="9" w:lineRule="exact"/>
        <w:rPr>
          <w:rFonts w:ascii="Times New Roman" w:eastAsia="Times New Roman" w:hAnsi="Times New Roman"/>
        </w:rPr>
      </w:pPr>
    </w:p>
    <w:p w:rsidR="00D24193" w:rsidRDefault="00D24193" w:rsidP="00D24193">
      <w:pPr>
        <w:tabs>
          <w:tab w:val="left" w:pos="1401"/>
        </w:tabs>
        <w:spacing w:line="0" w:lineRule="atLeast"/>
        <w:ind w:left="181"/>
        <w:rPr>
          <w:rFonts w:ascii="Arial" w:eastAsia="Arial" w:hAnsi="Arial"/>
          <w:sz w:val="22"/>
        </w:rPr>
      </w:pPr>
      <w:r>
        <w:rPr>
          <w:rFonts w:ascii="Arial" w:eastAsia="Arial" w:hAnsi="Arial"/>
          <w:sz w:val="22"/>
        </w:rPr>
        <w:t>Luft</w:t>
      </w:r>
      <w:r>
        <w:rPr>
          <w:rFonts w:ascii="Times New Roman" w:eastAsia="Times New Roman" w:hAnsi="Times New Roman"/>
        </w:rPr>
        <w:tab/>
      </w:r>
      <w:r>
        <w:rPr>
          <w:rFonts w:ascii="Arial" w:eastAsia="Arial" w:hAnsi="Arial"/>
          <w:sz w:val="22"/>
        </w:rPr>
        <w:t>340m/s</w:t>
      </w:r>
    </w:p>
    <w:p w:rsidR="00D24193" w:rsidRDefault="00D24193" w:rsidP="00D24193">
      <w:pPr>
        <w:spacing w:line="126" w:lineRule="exact"/>
        <w:rPr>
          <w:rFonts w:ascii="Times New Roman" w:eastAsia="Times New Roman" w:hAnsi="Times New Roman"/>
        </w:rPr>
      </w:pPr>
    </w:p>
    <w:p w:rsidR="00D24193" w:rsidRDefault="00D24193" w:rsidP="00D24193">
      <w:pPr>
        <w:tabs>
          <w:tab w:val="left" w:pos="1401"/>
        </w:tabs>
        <w:spacing w:line="0" w:lineRule="atLeast"/>
        <w:ind w:left="181"/>
        <w:rPr>
          <w:rFonts w:ascii="Arial" w:eastAsia="Arial" w:hAnsi="Arial"/>
          <w:sz w:val="22"/>
        </w:rPr>
      </w:pPr>
      <w:r>
        <w:rPr>
          <w:rFonts w:ascii="Arial" w:eastAsia="Arial" w:hAnsi="Arial"/>
          <w:sz w:val="22"/>
        </w:rPr>
        <w:t>Eisen</w:t>
      </w:r>
      <w:r>
        <w:rPr>
          <w:rFonts w:ascii="Times New Roman" w:eastAsia="Times New Roman" w:hAnsi="Times New Roman"/>
        </w:rPr>
        <w:tab/>
      </w:r>
      <w:r>
        <w:rPr>
          <w:rFonts w:ascii="Arial" w:eastAsia="Arial" w:hAnsi="Arial"/>
          <w:sz w:val="22"/>
        </w:rPr>
        <w:t>5200m/s</w:t>
      </w:r>
    </w:p>
    <w:p w:rsidR="00D24193" w:rsidRDefault="00D24193" w:rsidP="00D24193">
      <w:pPr>
        <w:spacing w:line="126" w:lineRule="exact"/>
        <w:rPr>
          <w:rFonts w:ascii="Times New Roman" w:eastAsia="Times New Roman" w:hAnsi="Times New Roman"/>
        </w:rPr>
      </w:pPr>
    </w:p>
    <w:p w:rsidR="00D24193" w:rsidRDefault="00D24193" w:rsidP="00D24193">
      <w:pPr>
        <w:tabs>
          <w:tab w:val="left" w:pos="1401"/>
        </w:tabs>
        <w:spacing w:line="0" w:lineRule="atLeast"/>
        <w:ind w:left="181"/>
        <w:rPr>
          <w:rFonts w:ascii="Arial" w:eastAsia="Arial" w:hAnsi="Arial"/>
          <w:sz w:val="22"/>
        </w:rPr>
      </w:pPr>
      <w:r>
        <w:rPr>
          <w:rFonts w:ascii="Arial" w:eastAsia="Arial" w:hAnsi="Arial"/>
          <w:sz w:val="22"/>
        </w:rPr>
        <w:t>Wasser</w:t>
      </w:r>
      <w:r>
        <w:rPr>
          <w:rFonts w:ascii="Times New Roman" w:eastAsia="Times New Roman" w:hAnsi="Times New Roman"/>
        </w:rPr>
        <w:tab/>
      </w:r>
      <w:r>
        <w:rPr>
          <w:rFonts w:ascii="Arial" w:eastAsia="Arial" w:hAnsi="Arial"/>
          <w:sz w:val="22"/>
        </w:rPr>
        <w:t>1400m/s</w:t>
      </w:r>
    </w:p>
    <w:p w:rsidR="00D24193" w:rsidRDefault="00D24193" w:rsidP="00D24193">
      <w:pPr>
        <w:spacing w:line="135" w:lineRule="exact"/>
        <w:rPr>
          <w:rFonts w:ascii="Times New Roman" w:eastAsia="Times New Roman" w:hAnsi="Times New Roman"/>
        </w:rPr>
      </w:pPr>
    </w:p>
    <w:p w:rsidR="00D24193" w:rsidRDefault="00D24193" w:rsidP="00D24193">
      <w:pPr>
        <w:spacing w:line="357" w:lineRule="auto"/>
        <w:ind w:left="181" w:right="226"/>
        <w:rPr>
          <w:rFonts w:ascii="Arial" w:eastAsia="Arial" w:hAnsi="Arial"/>
          <w:sz w:val="22"/>
        </w:rPr>
      </w:pPr>
      <w:r>
        <w:rPr>
          <w:rFonts w:ascii="Arial" w:eastAsia="Arial" w:hAnsi="Arial"/>
          <w:sz w:val="22"/>
        </w:rPr>
        <w:t>Ein schwingender Körper alleine ist häufig nicht oder nur schwach zu hören. Um diese Schwingung zu verstärken, braucht es einen Resonanzkörper. So bringt eine gespannte, schwingende Saite bei der Gitarre den gesamten Holzkörper und somit die in ihm enthaltene Luft zum Schwingen, die Musik wird erheblich lauter.</w:t>
      </w:r>
    </w:p>
    <w:p w:rsidR="00D24193" w:rsidRDefault="00D24193" w:rsidP="00D24193">
      <w:pPr>
        <w:spacing w:line="20" w:lineRule="exact"/>
        <w:rPr>
          <w:rFonts w:ascii="Times New Roman" w:eastAsia="Times New Roman" w:hAnsi="Times New Roman"/>
        </w:rPr>
      </w:pPr>
      <w:r>
        <w:rPr>
          <w:rFonts w:ascii="Arial" w:eastAsia="Arial" w:hAnsi="Arial"/>
          <w:sz w:val="22"/>
        </w:rPr>
        <w:pict>
          <v:line id="_x0000_s1035" style="position:absolute;z-index:-251645952" from="0,247.35pt" to="2in,247.35pt" o:userdrawn="t" strokeweight=".22014mm"/>
        </w:pict>
      </w:r>
    </w:p>
    <w:p w:rsidR="00D24193" w:rsidRDefault="00D24193" w:rsidP="00D24193">
      <w:pPr>
        <w:spacing w:line="200" w:lineRule="exact"/>
        <w:rPr>
          <w:rFonts w:ascii="Times New Roman" w:eastAsia="Times New Roman" w:hAnsi="Times New Roman"/>
        </w:rPr>
      </w:pPr>
    </w:p>
    <w:p w:rsidR="00D24193" w:rsidRDefault="00D24193" w:rsidP="00D24193">
      <w:pPr>
        <w:spacing w:line="200" w:lineRule="exact"/>
        <w:rPr>
          <w:rFonts w:ascii="Times New Roman" w:eastAsia="Times New Roman" w:hAnsi="Times New Roman"/>
        </w:rPr>
      </w:pPr>
    </w:p>
    <w:p w:rsidR="00D24193" w:rsidRDefault="00D24193" w:rsidP="00D24193">
      <w:pPr>
        <w:spacing w:line="200" w:lineRule="exact"/>
        <w:rPr>
          <w:rFonts w:ascii="Times New Roman" w:eastAsia="Times New Roman" w:hAnsi="Times New Roman"/>
        </w:rPr>
      </w:pPr>
    </w:p>
    <w:p w:rsidR="00D24193" w:rsidRDefault="00D24193" w:rsidP="00D24193">
      <w:pPr>
        <w:spacing w:line="200" w:lineRule="exact"/>
        <w:rPr>
          <w:rFonts w:ascii="Times New Roman" w:eastAsia="Times New Roman" w:hAnsi="Times New Roman"/>
        </w:rPr>
      </w:pPr>
    </w:p>
    <w:p w:rsidR="00D24193" w:rsidRDefault="00D24193" w:rsidP="00D24193">
      <w:pPr>
        <w:spacing w:line="200" w:lineRule="exact"/>
        <w:rPr>
          <w:rFonts w:ascii="Times New Roman" w:eastAsia="Times New Roman" w:hAnsi="Times New Roman"/>
        </w:rPr>
      </w:pPr>
    </w:p>
    <w:p w:rsidR="00D24193" w:rsidRDefault="00D24193" w:rsidP="00D24193">
      <w:pPr>
        <w:spacing w:line="200" w:lineRule="exact"/>
        <w:rPr>
          <w:rFonts w:ascii="Times New Roman" w:eastAsia="Times New Roman" w:hAnsi="Times New Roman"/>
        </w:rPr>
      </w:pPr>
    </w:p>
    <w:p w:rsidR="00D24193" w:rsidRDefault="00D24193" w:rsidP="00D24193">
      <w:pPr>
        <w:spacing w:line="200" w:lineRule="exact"/>
        <w:rPr>
          <w:rFonts w:ascii="Times New Roman" w:eastAsia="Times New Roman" w:hAnsi="Times New Roman"/>
        </w:rPr>
      </w:pPr>
    </w:p>
    <w:p w:rsidR="00D24193" w:rsidRDefault="00D24193" w:rsidP="00D24193">
      <w:pPr>
        <w:spacing w:line="200" w:lineRule="exact"/>
        <w:rPr>
          <w:rFonts w:ascii="Times New Roman" w:eastAsia="Times New Roman" w:hAnsi="Times New Roman"/>
        </w:rPr>
      </w:pPr>
    </w:p>
    <w:p w:rsidR="00D24193" w:rsidRDefault="00D24193" w:rsidP="00D24193">
      <w:pPr>
        <w:spacing w:line="200" w:lineRule="exact"/>
        <w:rPr>
          <w:rFonts w:ascii="Times New Roman" w:eastAsia="Times New Roman" w:hAnsi="Times New Roman"/>
        </w:rPr>
      </w:pPr>
    </w:p>
    <w:p w:rsidR="00D24193" w:rsidRDefault="00D24193" w:rsidP="00D24193">
      <w:pPr>
        <w:spacing w:line="200" w:lineRule="exact"/>
        <w:rPr>
          <w:rFonts w:ascii="Times New Roman" w:eastAsia="Times New Roman" w:hAnsi="Times New Roman"/>
        </w:rPr>
      </w:pPr>
    </w:p>
    <w:p w:rsidR="00D24193" w:rsidRDefault="00D24193" w:rsidP="00D24193">
      <w:pPr>
        <w:spacing w:line="200" w:lineRule="exact"/>
        <w:rPr>
          <w:rFonts w:ascii="Times New Roman" w:eastAsia="Times New Roman" w:hAnsi="Times New Roman"/>
        </w:rPr>
      </w:pPr>
    </w:p>
    <w:p w:rsidR="00D24193" w:rsidRDefault="00D24193" w:rsidP="00D24193">
      <w:pPr>
        <w:spacing w:line="200" w:lineRule="exact"/>
        <w:rPr>
          <w:rFonts w:ascii="Times New Roman" w:eastAsia="Times New Roman" w:hAnsi="Times New Roman"/>
        </w:rPr>
      </w:pPr>
    </w:p>
    <w:p w:rsidR="00D24193" w:rsidRDefault="00D24193" w:rsidP="00D24193">
      <w:pPr>
        <w:spacing w:line="200" w:lineRule="exact"/>
        <w:rPr>
          <w:rFonts w:ascii="Times New Roman" w:eastAsia="Times New Roman" w:hAnsi="Times New Roman"/>
        </w:rPr>
      </w:pPr>
    </w:p>
    <w:p w:rsidR="00D24193" w:rsidRDefault="00D24193" w:rsidP="00D24193">
      <w:pPr>
        <w:spacing w:line="200" w:lineRule="exact"/>
        <w:rPr>
          <w:rFonts w:ascii="Times New Roman" w:eastAsia="Times New Roman" w:hAnsi="Times New Roman"/>
        </w:rPr>
      </w:pPr>
    </w:p>
    <w:p w:rsidR="00D24193" w:rsidRDefault="00D24193" w:rsidP="00D24193">
      <w:pPr>
        <w:spacing w:line="200" w:lineRule="exact"/>
        <w:rPr>
          <w:rFonts w:ascii="Times New Roman" w:eastAsia="Times New Roman" w:hAnsi="Times New Roman"/>
        </w:rPr>
      </w:pPr>
    </w:p>
    <w:p w:rsidR="00D24193" w:rsidRDefault="00D24193" w:rsidP="00D24193">
      <w:pPr>
        <w:spacing w:line="200" w:lineRule="exact"/>
        <w:rPr>
          <w:rFonts w:ascii="Times New Roman" w:eastAsia="Times New Roman" w:hAnsi="Times New Roman"/>
        </w:rPr>
      </w:pPr>
    </w:p>
    <w:p w:rsidR="00D24193" w:rsidRDefault="00D24193" w:rsidP="00D24193">
      <w:pPr>
        <w:spacing w:line="200" w:lineRule="exact"/>
        <w:rPr>
          <w:rFonts w:ascii="Times New Roman" w:eastAsia="Times New Roman" w:hAnsi="Times New Roman"/>
        </w:rPr>
      </w:pPr>
    </w:p>
    <w:p w:rsidR="00D24193" w:rsidRDefault="00D24193" w:rsidP="00D24193">
      <w:pPr>
        <w:spacing w:line="200" w:lineRule="exact"/>
        <w:rPr>
          <w:rFonts w:ascii="Times New Roman" w:eastAsia="Times New Roman" w:hAnsi="Times New Roman"/>
        </w:rPr>
      </w:pPr>
    </w:p>
    <w:p w:rsidR="00D24193" w:rsidRDefault="00D24193" w:rsidP="00D24193">
      <w:pPr>
        <w:spacing w:line="200" w:lineRule="exact"/>
        <w:rPr>
          <w:rFonts w:ascii="Times New Roman" w:eastAsia="Times New Roman" w:hAnsi="Times New Roman"/>
        </w:rPr>
      </w:pPr>
    </w:p>
    <w:p w:rsidR="00D24193" w:rsidRDefault="00D24193" w:rsidP="00D24193">
      <w:pPr>
        <w:spacing w:line="200" w:lineRule="exact"/>
        <w:rPr>
          <w:rFonts w:ascii="Times New Roman" w:eastAsia="Times New Roman" w:hAnsi="Times New Roman"/>
        </w:rPr>
      </w:pPr>
    </w:p>
    <w:p w:rsidR="00D24193" w:rsidRDefault="00D24193" w:rsidP="00D24193">
      <w:pPr>
        <w:spacing w:line="200" w:lineRule="exact"/>
        <w:rPr>
          <w:rFonts w:ascii="Times New Roman" w:eastAsia="Times New Roman" w:hAnsi="Times New Roman"/>
        </w:rPr>
      </w:pPr>
    </w:p>
    <w:p w:rsidR="00D24193" w:rsidRDefault="00D24193" w:rsidP="00D24193">
      <w:pPr>
        <w:spacing w:line="200" w:lineRule="exact"/>
        <w:rPr>
          <w:rFonts w:ascii="Times New Roman" w:eastAsia="Times New Roman" w:hAnsi="Times New Roman"/>
        </w:rPr>
      </w:pPr>
    </w:p>
    <w:p w:rsidR="00D24193" w:rsidRDefault="00D24193" w:rsidP="00D24193">
      <w:pPr>
        <w:spacing w:line="200" w:lineRule="exact"/>
        <w:rPr>
          <w:rFonts w:ascii="Times New Roman" w:eastAsia="Times New Roman" w:hAnsi="Times New Roman"/>
        </w:rPr>
      </w:pPr>
    </w:p>
    <w:p w:rsidR="00D24193" w:rsidRDefault="00D24193" w:rsidP="00D24193">
      <w:pPr>
        <w:spacing w:line="200" w:lineRule="exact"/>
        <w:rPr>
          <w:rFonts w:ascii="Times New Roman" w:eastAsia="Times New Roman" w:hAnsi="Times New Roman"/>
        </w:rPr>
      </w:pPr>
    </w:p>
    <w:p w:rsidR="00D24193" w:rsidRDefault="00D24193" w:rsidP="00D24193">
      <w:pPr>
        <w:spacing w:line="200" w:lineRule="exact"/>
        <w:rPr>
          <w:rFonts w:ascii="Times New Roman" w:eastAsia="Times New Roman" w:hAnsi="Times New Roman"/>
        </w:rPr>
      </w:pPr>
    </w:p>
    <w:p w:rsidR="00D24193" w:rsidRDefault="00D24193" w:rsidP="00D24193">
      <w:pPr>
        <w:spacing w:line="303" w:lineRule="exact"/>
        <w:rPr>
          <w:rFonts w:ascii="Times New Roman" w:eastAsia="Times New Roman" w:hAnsi="Times New Roman"/>
        </w:rPr>
      </w:pPr>
    </w:p>
    <w:p w:rsidR="00D24193" w:rsidRDefault="00D24193" w:rsidP="00D24193">
      <w:pPr>
        <w:numPr>
          <w:ilvl w:val="0"/>
          <w:numId w:val="2"/>
        </w:numPr>
        <w:tabs>
          <w:tab w:val="left" w:pos="121"/>
        </w:tabs>
        <w:spacing w:line="0" w:lineRule="atLeast"/>
        <w:ind w:left="121" w:hanging="121"/>
        <w:rPr>
          <w:rFonts w:ascii="Andalus" w:eastAsia="Andalus" w:hAnsi="Andalus"/>
          <w:sz w:val="26"/>
          <w:vertAlign w:val="superscript"/>
        </w:rPr>
      </w:pPr>
      <w:r>
        <w:rPr>
          <w:rFonts w:ascii="Andalus" w:eastAsia="Andalus" w:hAnsi="Andalus"/>
        </w:rPr>
        <w:t>ebenda</w:t>
      </w:r>
    </w:p>
    <w:p w:rsidR="00D24193" w:rsidRDefault="00D24193" w:rsidP="00D24193">
      <w:pPr>
        <w:spacing w:line="20" w:lineRule="exact"/>
        <w:rPr>
          <w:rFonts w:ascii="Times New Roman" w:eastAsia="Times New Roman" w:hAnsi="Times New Roman"/>
        </w:rPr>
      </w:pPr>
      <w:r>
        <w:rPr>
          <w:rFonts w:ascii="Andalus" w:eastAsia="Andalus" w:hAnsi="Andalus"/>
          <w:noProof/>
          <w:sz w:val="26"/>
          <w:vertAlign w:val="superscript"/>
        </w:rPr>
        <w:drawing>
          <wp:anchor distT="0" distB="0" distL="114300" distR="114300" simplePos="0" relativeHeight="251671552" behindDoc="1" locked="0" layoutInCell="1" allowOverlap="1">
            <wp:simplePos x="0" y="0"/>
            <wp:positionH relativeFrom="column">
              <wp:posOffset>-17780</wp:posOffset>
            </wp:positionH>
            <wp:positionV relativeFrom="paragraph">
              <wp:posOffset>1270</wp:posOffset>
            </wp:positionV>
            <wp:extent cx="5796915" cy="6350"/>
            <wp:effectExtent l="0" t="0" r="0" b="0"/>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5796915" cy="6350"/>
                    </a:xfrm>
                    <a:prstGeom prst="rect">
                      <a:avLst/>
                    </a:prstGeom>
                    <a:noFill/>
                  </pic:spPr>
                </pic:pic>
              </a:graphicData>
            </a:graphic>
          </wp:anchor>
        </w:drawing>
      </w:r>
    </w:p>
    <w:p w:rsidR="00D24193" w:rsidRDefault="00D24193" w:rsidP="00D24193">
      <w:pPr>
        <w:spacing w:line="20" w:lineRule="exact"/>
        <w:rPr>
          <w:rFonts w:ascii="Times New Roman" w:eastAsia="Times New Roman" w:hAnsi="Times New Roman"/>
        </w:rPr>
        <w:sectPr w:rsidR="00D24193">
          <w:pgSz w:w="11900" w:h="16838"/>
          <w:pgMar w:top="1423" w:right="1440" w:bottom="513" w:left="1419" w:header="0" w:footer="0" w:gutter="0"/>
          <w:cols w:space="0" w:equalWidth="0">
            <w:col w:w="9048"/>
          </w:cols>
          <w:docGrid w:linePitch="360"/>
        </w:sectPr>
      </w:pPr>
    </w:p>
    <w:p w:rsidR="00D24193" w:rsidRDefault="00D24193" w:rsidP="00D24193">
      <w:pPr>
        <w:spacing w:line="39" w:lineRule="exact"/>
        <w:rPr>
          <w:rFonts w:ascii="Times New Roman" w:eastAsia="Times New Roman" w:hAnsi="Times New Roman"/>
        </w:rPr>
      </w:pPr>
    </w:p>
    <w:p w:rsidR="00D24193" w:rsidRDefault="00D24193" w:rsidP="00D24193">
      <w:pPr>
        <w:spacing w:line="0" w:lineRule="atLeast"/>
        <w:ind w:left="7721"/>
        <w:rPr>
          <w:rFonts w:ascii="Arial" w:eastAsia="Arial" w:hAnsi="Arial"/>
          <w:sz w:val="21"/>
        </w:rPr>
      </w:pPr>
      <w:r>
        <w:rPr>
          <w:rFonts w:ascii="Arial" w:eastAsia="Arial" w:hAnsi="Arial"/>
          <w:sz w:val="21"/>
        </w:rPr>
        <w:t>Seite 2 von 4</w:t>
      </w:r>
    </w:p>
    <w:p w:rsidR="00D24193" w:rsidRDefault="00D24193" w:rsidP="00D24193">
      <w:pPr>
        <w:spacing w:line="0" w:lineRule="atLeast"/>
        <w:ind w:left="7721"/>
        <w:rPr>
          <w:rFonts w:ascii="Arial" w:eastAsia="Arial" w:hAnsi="Arial"/>
          <w:sz w:val="21"/>
        </w:rPr>
        <w:sectPr w:rsidR="00D24193">
          <w:type w:val="continuous"/>
          <w:pgSz w:w="11900" w:h="16838"/>
          <w:pgMar w:top="1423" w:right="1440" w:bottom="513" w:left="1419" w:header="0" w:footer="0" w:gutter="0"/>
          <w:cols w:space="0" w:equalWidth="0">
            <w:col w:w="9048"/>
          </w:cols>
          <w:docGrid w:linePitch="360"/>
        </w:sectPr>
      </w:pPr>
    </w:p>
    <w:p w:rsidR="00D24193" w:rsidRDefault="00D24193" w:rsidP="00D24193">
      <w:pPr>
        <w:spacing w:line="0" w:lineRule="atLeast"/>
        <w:ind w:left="160"/>
        <w:rPr>
          <w:rFonts w:ascii="Arial" w:eastAsia="Arial" w:hAnsi="Arial"/>
          <w:b/>
          <w:sz w:val="22"/>
        </w:rPr>
      </w:pPr>
      <w:r>
        <w:rPr>
          <w:rFonts w:ascii="Arial" w:eastAsia="Arial" w:hAnsi="Arial"/>
          <w:b/>
          <w:sz w:val="22"/>
        </w:rPr>
        <w:lastRenderedPageBreak/>
        <w:t>Erklärungen zu den Experimenten</w:t>
      </w:r>
    </w:p>
    <w:p w:rsidR="00D24193" w:rsidRDefault="00D24193" w:rsidP="00D24193">
      <w:pPr>
        <w:spacing w:line="200" w:lineRule="exact"/>
        <w:rPr>
          <w:rFonts w:ascii="Times New Roman" w:eastAsia="Times New Roman" w:hAnsi="Times New Roman"/>
        </w:rPr>
      </w:pPr>
    </w:p>
    <w:p w:rsidR="00D24193" w:rsidRDefault="00D24193" w:rsidP="00D24193">
      <w:pPr>
        <w:spacing w:line="308" w:lineRule="exact"/>
        <w:rPr>
          <w:rFonts w:ascii="Times New Roman" w:eastAsia="Times New Roman" w:hAnsi="Times New Roman"/>
        </w:rPr>
      </w:pPr>
    </w:p>
    <w:p w:rsidR="00D24193" w:rsidRDefault="00D24193" w:rsidP="00D24193">
      <w:pPr>
        <w:spacing w:line="0" w:lineRule="atLeast"/>
        <w:ind w:left="160"/>
        <w:rPr>
          <w:rFonts w:ascii="Arial" w:eastAsia="Arial" w:hAnsi="Arial"/>
          <w:sz w:val="22"/>
        </w:rPr>
      </w:pPr>
      <w:r>
        <w:rPr>
          <w:rFonts w:ascii="Arial" w:eastAsia="Arial" w:hAnsi="Arial"/>
          <w:sz w:val="22"/>
        </w:rPr>
        <w:t>1. Bechertelefon</w:t>
      </w:r>
    </w:p>
    <w:p w:rsidR="00D24193" w:rsidRDefault="00D24193" w:rsidP="00D24193">
      <w:pPr>
        <w:spacing w:line="135" w:lineRule="exact"/>
        <w:rPr>
          <w:rFonts w:ascii="Times New Roman" w:eastAsia="Times New Roman" w:hAnsi="Times New Roman"/>
        </w:rPr>
      </w:pPr>
    </w:p>
    <w:p w:rsidR="00D24193" w:rsidRDefault="00D24193" w:rsidP="00D24193">
      <w:pPr>
        <w:spacing w:line="358" w:lineRule="auto"/>
        <w:ind w:left="160" w:right="6"/>
        <w:rPr>
          <w:rFonts w:ascii="Arial" w:eastAsia="Arial" w:hAnsi="Arial"/>
          <w:sz w:val="22"/>
        </w:rPr>
      </w:pPr>
      <w:r>
        <w:rPr>
          <w:rFonts w:ascii="Arial" w:eastAsia="Arial" w:hAnsi="Arial"/>
          <w:sz w:val="22"/>
        </w:rPr>
        <w:t>Der „Sprechbecher“ wird in Schwingung versetzt. Diese Schwingung wird durch das gegenseitige Anstoßen der Fadenmoleküle zum „Hörbecher“ übertragen. Dort wird diese Schwingung wieder verstärkt (Resonanz) und an das Ohr weiter geleitet. Zu beachten ist, dass dieses Bechertelefon bidirektional funktioniert. Die Schwierigkeit haben lediglich die Personen insofern, als dass sich Hören und Sprechen gleichzeitig schlecht bewerkstelligen lässt.</w:t>
      </w:r>
    </w:p>
    <w:p w:rsidR="00D24193" w:rsidRDefault="00D24193" w:rsidP="00D24193">
      <w:pPr>
        <w:spacing w:line="385" w:lineRule="exact"/>
        <w:rPr>
          <w:rFonts w:ascii="Times New Roman" w:eastAsia="Times New Roman" w:hAnsi="Times New Roman"/>
        </w:rPr>
      </w:pPr>
    </w:p>
    <w:p w:rsidR="00D24193" w:rsidRDefault="00D24193" w:rsidP="00D24193">
      <w:pPr>
        <w:spacing w:line="0" w:lineRule="atLeast"/>
        <w:ind w:left="160"/>
        <w:rPr>
          <w:rFonts w:ascii="Arial" w:eastAsia="Arial" w:hAnsi="Arial"/>
          <w:sz w:val="22"/>
        </w:rPr>
      </w:pPr>
      <w:r>
        <w:rPr>
          <w:rFonts w:ascii="Arial" w:eastAsia="Arial" w:hAnsi="Arial"/>
          <w:sz w:val="22"/>
        </w:rPr>
        <w:t>2. Das falsche Hören</w:t>
      </w:r>
    </w:p>
    <w:p w:rsidR="00D24193" w:rsidRDefault="00D24193" w:rsidP="00D24193">
      <w:pPr>
        <w:spacing w:line="135" w:lineRule="exact"/>
        <w:rPr>
          <w:rFonts w:ascii="Times New Roman" w:eastAsia="Times New Roman" w:hAnsi="Times New Roman"/>
        </w:rPr>
      </w:pPr>
    </w:p>
    <w:p w:rsidR="00D24193" w:rsidRDefault="00D24193" w:rsidP="00D24193">
      <w:pPr>
        <w:spacing w:line="355" w:lineRule="auto"/>
        <w:ind w:left="160" w:right="166"/>
        <w:rPr>
          <w:rFonts w:ascii="Arial" w:eastAsia="Arial" w:hAnsi="Arial"/>
          <w:sz w:val="22"/>
        </w:rPr>
      </w:pPr>
      <w:r>
        <w:rPr>
          <w:rFonts w:ascii="Arial" w:eastAsia="Arial" w:hAnsi="Arial"/>
          <w:sz w:val="22"/>
        </w:rPr>
        <w:t>Das erklärt sich ja von selbst. Wichtig ist zu bemerken, dass das Richtungshören ein großer Wurf der Evolution gewesen ist, der den Lebewesen im Überlebenskampf hilfreich zur Seite stand/steht.</w:t>
      </w:r>
    </w:p>
    <w:p w:rsidR="00D24193" w:rsidRDefault="00D24193" w:rsidP="00D24193">
      <w:pPr>
        <w:spacing w:line="388" w:lineRule="exact"/>
        <w:rPr>
          <w:rFonts w:ascii="Times New Roman" w:eastAsia="Times New Roman" w:hAnsi="Times New Roman"/>
        </w:rPr>
      </w:pPr>
    </w:p>
    <w:p w:rsidR="00D24193" w:rsidRDefault="00D24193" w:rsidP="00D24193">
      <w:pPr>
        <w:spacing w:line="0" w:lineRule="atLeast"/>
        <w:ind w:left="160"/>
        <w:rPr>
          <w:rFonts w:ascii="Arial" w:eastAsia="Arial" w:hAnsi="Arial"/>
          <w:sz w:val="22"/>
        </w:rPr>
      </w:pPr>
      <w:r>
        <w:rPr>
          <w:rFonts w:ascii="Arial" w:eastAsia="Arial" w:hAnsi="Arial"/>
          <w:sz w:val="22"/>
        </w:rPr>
        <w:t>3. Glas-Musik</w:t>
      </w:r>
    </w:p>
    <w:p w:rsidR="00D24193" w:rsidRDefault="00D24193" w:rsidP="00D24193">
      <w:pPr>
        <w:spacing w:line="135" w:lineRule="exact"/>
        <w:rPr>
          <w:rFonts w:ascii="Times New Roman" w:eastAsia="Times New Roman" w:hAnsi="Times New Roman"/>
        </w:rPr>
      </w:pPr>
    </w:p>
    <w:p w:rsidR="00D24193" w:rsidRDefault="00D24193" w:rsidP="00D24193">
      <w:pPr>
        <w:spacing w:line="351" w:lineRule="auto"/>
        <w:ind w:left="160" w:right="366"/>
        <w:rPr>
          <w:rFonts w:ascii="Arial" w:eastAsia="Arial" w:hAnsi="Arial"/>
          <w:sz w:val="22"/>
        </w:rPr>
      </w:pPr>
      <w:r>
        <w:rPr>
          <w:rFonts w:ascii="Arial" w:eastAsia="Arial" w:hAnsi="Arial"/>
          <w:sz w:val="22"/>
        </w:rPr>
        <w:t>Die Länge der schwingenden Luftsäulen bestimmt die Frequenz des hörbaren Tons. Je kürzer die Luftsäule (d.h. je mehr Wasser im Glas) desto tiefer der Ton.</w:t>
      </w:r>
    </w:p>
    <w:p w:rsidR="00D24193" w:rsidRDefault="00D24193" w:rsidP="00D24193">
      <w:pPr>
        <w:spacing w:line="390" w:lineRule="exact"/>
        <w:rPr>
          <w:rFonts w:ascii="Times New Roman" w:eastAsia="Times New Roman" w:hAnsi="Times New Roman"/>
        </w:rPr>
      </w:pPr>
    </w:p>
    <w:p w:rsidR="00D24193" w:rsidRDefault="00D24193" w:rsidP="00D24193">
      <w:pPr>
        <w:spacing w:line="0" w:lineRule="atLeast"/>
        <w:ind w:left="160"/>
        <w:rPr>
          <w:rFonts w:ascii="Arial" w:eastAsia="Arial" w:hAnsi="Arial"/>
          <w:sz w:val="22"/>
        </w:rPr>
      </w:pPr>
      <w:r>
        <w:rPr>
          <w:rFonts w:ascii="Arial" w:eastAsia="Arial" w:hAnsi="Arial"/>
          <w:sz w:val="22"/>
        </w:rPr>
        <w:t>4. Musik aus dem Tetra-Pak</w:t>
      </w:r>
    </w:p>
    <w:p w:rsidR="00D24193" w:rsidRDefault="00D24193" w:rsidP="00D24193">
      <w:pPr>
        <w:spacing w:line="135" w:lineRule="exact"/>
        <w:rPr>
          <w:rFonts w:ascii="Times New Roman" w:eastAsia="Times New Roman" w:hAnsi="Times New Roman"/>
        </w:rPr>
      </w:pPr>
    </w:p>
    <w:p w:rsidR="00D24193" w:rsidRDefault="00D24193" w:rsidP="00D24193">
      <w:pPr>
        <w:spacing w:line="357" w:lineRule="auto"/>
        <w:ind w:left="160" w:right="426"/>
        <w:rPr>
          <w:rFonts w:ascii="Arial" w:eastAsia="Arial" w:hAnsi="Arial"/>
          <w:sz w:val="22"/>
        </w:rPr>
      </w:pPr>
      <w:r>
        <w:rPr>
          <w:rFonts w:ascii="Arial" w:eastAsia="Arial" w:hAnsi="Arial"/>
          <w:sz w:val="22"/>
        </w:rPr>
        <w:t>Dieses Experiment funktioniert nach dem Prinzip einer Gitarre. Die Schwingung der Gummibänder wird über den „Steg“ an den Resonanzkörper übertragen. Die in Schwingung versetzte Luft im Inneren des Tetra-</w:t>
      </w:r>
      <w:proofErr w:type="spellStart"/>
      <w:r>
        <w:rPr>
          <w:rFonts w:ascii="Arial" w:eastAsia="Arial" w:hAnsi="Arial"/>
          <w:sz w:val="22"/>
        </w:rPr>
        <w:t>Paks</w:t>
      </w:r>
      <w:proofErr w:type="spellEnd"/>
      <w:r>
        <w:rPr>
          <w:rFonts w:ascii="Arial" w:eastAsia="Arial" w:hAnsi="Arial"/>
          <w:sz w:val="22"/>
        </w:rPr>
        <w:t xml:space="preserve"> gelangt als Schallwelle an unser Ohr.</w:t>
      </w:r>
    </w:p>
    <w:p w:rsidR="00D24193" w:rsidRDefault="00D24193" w:rsidP="00D24193">
      <w:pPr>
        <w:spacing w:line="385" w:lineRule="exact"/>
        <w:rPr>
          <w:rFonts w:ascii="Times New Roman" w:eastAsia="Times New Roman" w:hAnsi="Times New Roman"/>
        </w:rPr>
      </w:pPr>
    </w:p>
    <w:p w:rsidR="00D24193" w:rsidRDefault="00D24193" w:rsidP="00D24193">
      <w:pPr>
        <w:spacing w:line="0" w:lineRule="atLeast"/>
        <w:ind w:left="160"/>
        <w:rPr>
          <w:rFonts w:ascii="Arial" w:eastAsia="Arial" w:hAnsi="Arial"/>
          <w:sz w:val="22"/>
        </w:rPr>
      </w:pPr>
      <w:r>
        <w:rPr>
          <w:rFonts w:ascii="Arial" w:eastAsia="Arial" w:hAnsi="Arial"/>
          <w:sz w:val="22"/>
        </w:rPr>
        <w:t>5. Das Flaschenxylophon</w:t>
      </w:r>
    </w:p>
    <w:p w:rsidR="00D24193" w:rsidRDefault="00D24193" w:rsidP="00D24193">
      <w:pPr>
        <w:spacing w:line="135" w:lineRule="exact"/>
        <w:rPr>
          <w:rFonts w:ascii="Times New Roman" w:eastAsia="Times New Roman" w:hAnsi="Times New Roman"/>
        </w:rPr>
      </w:pPr>
    </w:p>
    <w:p w:rsidR="00D24193" w:rsidRDefault="00D24193" w:rsidP="00D24193">
      <w:pPr>
        <w:spacing w:line="355" w:lineRule="auto"/>
        <w:ind w:left="160" w:right="66"/>
        <w:rPr>
          <w:rFonts w:ascii="Arial" w:eastAsia="Arial" w:hAnsi="Arial"/>
          <w:sz w:val="22"/>
        </w:rPr>
      </w:pPr>
      <w:r>
        <w:rPr>
          <w:rFonts w:ascii="Arial" w:eastAsia="Arial" w:hAnsi="Arial"/>
          <w:sz w:val="22"/>
        </w:rPr>
        <w:t>Durch Anschlagen wird die Flasche in Schwingung versetzt. Die schwingende Luftsäule ist umso kleiner, je mehr Flüssigkeit sich in der Flasche befindet. Je kürzer die Luftsäule, desto niedriger die Schwingungsfrequenz, also desto tiefer der Ton.</w:t>
      </w:r>
    </w:p>
    <w:p w:rsidR="00D24193" w:rsidRDefault="00D24193" w:rsidP="00D24193">
      <w:pPr>
        <w:spacing w:line="386" w:lineRule="exact"/>
        <w:rPr>
          <w:rFonts w:ascii="Times New Roman" w:eastAsia="Times New Roman" w:hAnsi="Times New Roman"/>
        </w:rPr>
      </w:pPr>
    </w:p>
    <w:p w:rsidR="00D24193" w:rsidRDefault="00D24193" w:rsidP="00D24193">
      <w:pPr>
        <w:spacing w:line="0" w:lineRule="atLeast"/>
        <w:ind w:left="160"/>
        <w:rPr>
          <w:rFonts w:ascii="Arial" w:eastAsia="Arial" w:hAnsi="Arial"/>
          <w:sz w:val="22"/>
        </w:rPr>
      </w:pPr>
      <w:r>
        <w:rPr>
          <w:rFonts w:ascii="Arial" w:eastAsia="Arial" w:hAnsi="Arial"/>
          <w:sz w:val="22"/>
        </w:rPr>
        <w:t>6. Sichtbare Töne</w:t>
      </w:r>
    </w:p>
    <w:p w:rsidR="00D24193" w:rsidRDefault="00D24193" w:rsidP="00D24193">
      <w:pPr>
        <w:spacing w:line="135" w:lineRule="exact"/>
        <w:rPr>
          <w:rFonts w:ascii="Times New Roman" w:eastAsia="Times New Roman" w:hAnsi="Times New Roman"/>
        </w:rPr>
      </w:pPr>
    </w:p>
    <w:p w:rsidR="00D24193" w:rsidRDefault="00D24193" w:rsidP="00D24193">
      <w:pPr>
        <w:spacing w:line="356" w:lineRule="auto"/>
        <w:ind w:left="160" w:right="346"/>
        <w:rPr>
          <w:rFonts w:ascii="Arial" w:eastAsia="Arial" w:hAnsi="Arial"/>
          <w:sz w:val="22"/>
        </w:rPr>
      </w:pPr>
      <w:r>
        <w:rPr>
          <w:rFonts w:ascii="Arial" w:eastAsia="Arial" w:hAnsi="Arial"/>
          <w:sz w:val="22"/>
        </w:rPr>
        <w:t>Deutung in der Anleitung. Die Membran schwingt und nimmt so den Lichtfleck mit in die Schwingung. Das träge reagierende menschliche Auge sieht anstelle eines einzelnen Punktes eine wellenförmige Linie.</w:t>
      </w:r>
    </w:p>
    <w:p w:rsidR="00D24193" w:rsidRDefault="00D24193" w:rsidP="00D24193">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672576" behindDoc="1" locked="0" layoutInCell="1" allowOverlap="1">
            <wp:simplePos x="0" y="0"/>
            <wp:positionH relativeFrom="column">
              <wp:posOffset>-31115</wp:posOffset>
            </wp:positionH>
            <wp:positionV relativeFrom="paragraph">
              <wp:posOffset>741680</wp:posOffset>
            </wp:positionV>
            <wp:extent cx="5796915" cy="6350"/>
            <wp:effectExtent l="0" t="0" r="0" b="0"/>
            <wp:wrapNone/>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5796915" cy="6350"/>
                    </a:xfrm>
                    <a:prstGeom prst="rect">
                      <a:avLst/>
                    </a:prstGeom>
                    <a:noFill/>
                  </pic:spPr>
                </pic:pic>
              </a:graphicData>
            </a:graphic>
          </wp:anchor>
        </w:drawing>
      </w:r>
    </w:p>
    <w:p w:rsidR="00D24193" w:rsidRDefault="00D24193" w:rsidP="00D24193">
      <w:pPr>
        <w:spacing w:line="20" w:lineRule="exact"/>
        <w:rPr>
          <w:rFonts w:ascii="Times New Roman" w:eastAsia="Times New Roman" w:hAnsi="Times New Roman"/>
        </w:rPr>
        <w:sectPr w:rsidR="00D24193">
          <w:pgSz w:w="11900" w:h="16838"/>
          <w:pgMar w:top="1413" w:right="1440" w:bottom="516" w:left="1440" w:header="0" w:footer="0" w:gutter="0"/>
          <w:cols w:space="0" w:equalWidth="0">
            <w:col w:w="9026"/>
          </w:cols>
          <w:docGrid w:linePitch="360"/>
        </w:sectPr>
      </w:pPr>
    </w:p>
    <w:p w:rsidR="00D24193" w:rsidRDefault="00D24193" w:rsidP="00D24193">
      <w:pPr>
        <w:spacing w:line="200" w:lineRule="exact"/>
        <w:rPr>
          <w:rFonts w:ascii="Times New Roman" w:eastAsia="Times New Roman" w:hAnsi="Times New Roman"/>
        </w:rPr>
      </w:pPr>
    </w:p>
    <w:p w:rsidR="00D24193" w:rsidRDefault="00D24193" w:rsidP="00D24193">
      <w:pPr>
        <w:spacing w:line="200" w:lineRule="exact"/>
        <w:rPr>
          <w:rFonts w:ascii="Times New Roman" w:eastAsia="Times New Roman" w:hAnsi="Times New Roman"/>
        </w:rPr>
      </w:pPr>
    </w:p>
    <w:p w:rsidR="00D24193" w:rsidRDefault="00D24193" w:rsidP="00D24193">
      <w:pPr>
        <w:spacing w:line="200" w:lineRule="exact"/>
        <w:rPr>
          <w:rFonts w:ascii="Times New Roman" w:eastAsia="Times New Roman" w:hAnsi="Times New Roman"/>
        </w:rPr>
      </w:pPr>
    </w:p>
    <w:p w:rsidR="00D24193" w:rsidRDefault="00D24193" w:rsidP="00D24193">
      <w:pPr>
        <w:spacing w:line="200" w:lineRule="exact"/>
        <w:rPr>
          <w:rFonts w:ascii="Times New Roman" w:eastAsia="Times New Roman" w:hAnsi="Times New Roman"/>
        </w:rPr>
      </w:pPr>
    </w:p>
    <w:p w:rsidR="00D24193" w:rsidRDefault="00D24193" w:rsidP="00D24193">
      <w:pPr>
        <w:spacing w:line="200" w:lineRule="exact"/>
        <w:rPr>
          <w:rFonts w:ascii="Times New Roman" w:eastAsia="Times New Roman" w:hAnsi="Times New Roman"/>
        </w:rPr>
      </w:pPr>
    </w:p>
    <w:p w:rsidR="00D24193" w:rsidRDefault="00D24193" w:rsidP="00D24193">
      <w:pPr>
        <w:spacing w:line="203" w:lineRule="exact"/>
        <w:rPr>
          <w:rFonts w:ascii="Times New Roman" w:eastAsia="Times New Roman" w:hAnsi="Times New Roman"/>
        </w:rPr>
      </w:pPr>
    </w:p>
    <w:p w:rsidR="00D24193" w:rsidRDefault="00D24193" w:rsidP="00D24193">
      <w:pPr>
        <w:spacing w:line="0" w:lineRule="atLeast"/>
        <w:ind w:left="7700"/>
        <w:rPr>
          <w:rFonts w:ascii="Arial" w:eastAsia="Arial" w:hAnsi="Arial"/>
          <w:sz w:val="21"/>
        </w:rPr>
      </w:pPr>
      <w:r>
        <w:rPr>
          <w:rFonts w:ascii="Arial" w:eastAsia="Arial" w:hAnsi="Arial"/>
          <w:sz w:val="21"/>
        </w:rPr>
        <w:t>Seite 3 von 4</w:t>
      </w:r>
    </w:p>
    <w:p w:rsidR="00D24193" w:rsidRDefault="00D24193" w:rsidP="00D24193">
      <w:pPr>
        <w:spacing w:line="0" w:lineRule="atLeast"/>
        <w:ind w:left="7700"/>
        <w:rPr>
          <w:rFonts w:ascii="Arial" w:eastAsia="Arial" w:hAnsi="Arial"/>
          <w:sz w:val="21"/>
        </w:rPr>
        <w:sectPr w:rsidR="00D24193">
          <w:type w:val="continuous"/>
          <w:pgSz w:w="11900" w:h="16838"/>
          <w:pgMar w:top="1413" w:right="1440" w:bottom="516" w:left="1440" w:header="0" w:footer="0" w:gutter="0"/>
          <w:cols w:space="0" w:equalWidth="0">
            <w:col w:w="9026"/>
          </w:cols>
          <w:docGrid w:linePitch="360"/>
        </w:sectPr>
      </w:pPr>
    </w:p>
    <w:p w:rsidR="00D24193" w:rsidRDefault="00D24193" w:rsidP="00D24193">
      <w:pPr>
        <w:spacing w:line="0" w:lineRule="atLeast"/>
        <w:ind w:left="160"/>
        <w:rPr>
          <w:rFonts w:ascii="Arial" w:eastAsia="Arial" w:hAnsi="Arial"/>
          <w:sz w:val="22"/>
        </w:rPr>
      </w:pPr>
      <w:r>
        <w:rPr>
          <w:rFonts w:ascii="Arial" w:eastAsia="Arial" w:hAnsi="Arial"/>
          <w:sz w:val="22"/>
        </w:rPr>
        <w:lastRenderedPageBreak/>
        <w:t>7. Springende Salzkörner/Tanzende Bohnen</w:t>
      </w:r>
    </w:p>
    <w:p w:rsidR="00D24193" w:rsidRDefault="00D24193" w:rsidP="00D24193">
      <w:pPr>
        <w:spacing w:line="135" w:lineRule="exact"/>
        <w:rPr>
          <w:rFonts w:ascii="Times New Roman" w:eastAsia="Times New Roman" w:hAnsi="Times New Roman"/>
        </w:rPr>
      </w:pPr>
    </w:p>
    <w:p w:rsidR="00D24193" w:rsidRDefault="00D24193" w:rsidP="00D24193">
      <w:pPr>
        <w:spacing w:line="355" w:lineRule="auto"/>
        <w:ind w:left="160" w:right="20"/>
        <w:rPr>
          <w:rFonts w:ascii="Arial" w:eastAsia="Arial" w:hAnsi="Arial"/>
          <w:sz w:val="22"/>
        </w:rPr>
      </w:pPr>
      <w:r>
        <w:rPr>
          <w:rFonts w:ascii="Arial" w:eastAsia="Arial" w:hAnsi="Arial"/>
          <w:sz w:val="22"/>
        </w:rPr>
        <w:t>Die Dose fungiert als Resonanzkörper. Von außen angeregt beginnt die Luft im Inneren mit zu schwingen. Die schwingende Luft ihrerseits versetzt die Membran und somit die auf ihr liegenden Teilchen in Schwingung. Sie beginnen zu „tanzen“.</w:t>
      </w:r>
    </w:p>
    <w:p w:rsidR="00D24193" w:rsidRDefault="00D24193" w:rsidP="00D24193">
      <w:pPr>
        <w:spacing w:line="386" w:lineRule="exact"/>
        <w:rPr>
          <w:rFonts w:ascii="Times New Roman" w:eastAsia="Times New Roman" w:hAnsi="Times New Roman"/>
        </w:rPr>
      </w:pPr>
    </w:p>
    <w:p w:rsidR="00D24193" w:rsidRDefault="00D24193" w:rsidP="00D24193">
      <w:pPr>
        <w:spacing w:line="0" w:lineRule="atLeast"/>
        <w:ind w:left="160"/>
        <w:rPr>
          <w:rFonts w:ascii="Arial" w:eastAsia="Arial" w:hAnsi="Arial"/>
          <w:sz w:val="22"/>
        </w:rPr>
      </w:pPr>
      <w:r>
        <w:rPr>
          <w:rFonts w:ascii="Arial" w:eastAsia="Arial" w:hAnsi="Arial"/>
          <w:sz w:val="22"/>
        </w:rPr>
        <w:t>8. Kirchturmglocken im Ohr</w:t>
      </w:r>
    </w:p>
    <w:p w:rsidR="00D24193" w:rsidRDefault="00D24193" w:rsidP="00D24193">
      <w:pPr>
        <w:spacing w:line="137" w:lineRule="exact"/>
        <w:rPr>
          <w:rFonts w:ascii="Times New Roman" w:eastAsia="Times New Roman" w:hAnsi="Times New Roman"/>
        </w:rPr>
      </w:pPr>
    </w:p>
    <w:p w:rsidR="00D24193" w:rsidRDefault="00D24193" w:rsidP="00D24193">
      <w:pPr>
        <w:spacing w:line="351" w:lineRule="auto"/>
        <w:ind w:left="160" w:right="40"/>
        <w:rPr>
          <w:rFonts w:ascii="Arial" w:eastAsia="Arial" w:hAnsi="Arial"/>
          <w:sz w:val="22"/>
        </w:rPr>
      </w:pPr>
      <w:r>
        <w:rPr>
          <w:rFonts w:ascii="Arial" w:eastAsia="Arial" w:hAnsi="Arial"/>
          <w:sz w:val="22"/>
        </w:rPr>
        <w:t>Der Löffel wird zum Schwingen angeregt. Diese Schwingungen werden durch die Moleküle im Band und im Finger direkt an das Trommelfell übertragen.</w:t>
      </w:r>
    </w:p>
    <w:p w:rsidR="00D24193" w:rsidRDefault="00D24193" w:rsidP="00D24193">
      <w:pPr>
        <w:spacing w:line="390" w:lineRule="exact"/>
        <w:rPr>
          <w:rFonts w:ascii="Times New Roman" w:eastAsia="Times New Roman" w:hAnsi="Times New Roman"/>
        </w:rPr>
      </w:pPr>
    </w:p>
    <w:p w:rsidR="00D24193" w:rsidRDefault="00D24193" w:rsidP="00D24193">
      <w:pPr>
        <w:spacing w:line="0" w:lineRule="atLeast"/>
        <w:ind w:left="160"/>
        <w:rPr>
          <w:rFonts w:ascii="Arial" w:eastAsia="Arial" w:hAnsi="Arial"/>
          <w:sz w:val="22"/>
        </w:rPr>
      </w:pPr>
      <w:r>
        <w:rPr>
          <w:rFonts w:ascii="Arial" w:eastAsia="Arial" w:hAnsi="Arial"/>
          <w:sz w:val="22"/>
        </w:rPr>
        <w:t>9. Schräge Urwaldgeräusche</w:t>
      </w:r>
    </w:p>
    <w:p w:rsidR="00D24193" w:rsidRDefault="00D24193" w:rsidP="00D24193">
      <w:pPr>
        <w:spacing w:line="135" w:lineRule="exact"/>
        <w:rPr>
          <w:rFonts w:ascii="Times New Roman" w:eastAsia="Times New Roman" w:hAnsi="Times New Roman"/>
        </w:rPr>
      </w:pPr>
    </w:p>
    <w:p w:rsidR="00D24193" w:rsidRDefault="00D24193" w:rsidP="00D24193">
      <w:pPr>
        <w:spacing w:line="355" w:lineRule="auto"/>
        <w:ind w:left="160" w:right="280"/>
        <w:rPr>
          <w:rFonts w:ascii="Arial" w:eastAsia="Arial" w:hAnsi="Arial"/>
          <w:sz w:val="22"/>
        </w:rPr>
      </w:pPr>
      <w:r>
        <w:rPr>
          <w:rFonts w:ascii="Arial" w:eastAsia="Arial" w:hAnsi="Arial"/>
          <w:sz w:val="22"/>
        </w:rPr>
        <w:t>Das feuchte Tuch bringt den Faden in Schwingung. Da es jedoch immer wieder „hängen bleibt“, kommt es zu keiner reinen Sinusschwingung. Es entsteht somit kein reiner Ton, sondern ein nicht periodisches Geräusch (s. schematisches Bild).</w:t>
      </w:r>
    </w:p>
    <w:p w:rsidR="00D24193" w:rsidRDefault="00D24193" w:rsidP="00D24193">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673600" behindDoc="1" locked="0" layoutInCell="1" allowOverlap="1">
            <wp:simplePos x="0" y="0"/>
            <wp:positionH relativeFrom="column">
              <wp:posOffset>119380</wp:posOffset>
            </wp:positionH>
            <wp:positionV relativeFrom="paragraph">
              <wp:posOffset>5715</wp:posOffset>
            </wp:positionV>
            <wp:extent cx="3657600" cy="1476375"/>
            <wp:effectExtent l="19050" t="0" r="0" b="0"/>
            <wp:wrapNone/>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3657600" cy="1476375"/>
                    </a:xfrm>
                    <a:prstGeom prst="rect">
                      <a:avLst/>
                    </a:prstGeom>
                    <a:noFill/>
                  </pic:spPr>
                </pic:pic>
              </a:graphicData>
            </a:graphic>
          </wp:anchor>
        </w:drawing>
      </w:r>
    </w:p>
    <w:p w:rsidR="00D24193" w:rsidRDefault="00D24193" w:rsidP="00D24193">
      <w:pPr>
        <w:spacing w:line="200" w:lineRule="exact"/>
        <w:rPr>
          <w:rFonts w:ascii="Times New Roman" w:eastAsia="Times New Roman" w:hAnsi="Times New Roman"/>
        </w:rPr>
      </w:pPr>
    </w:p>
    <w:p w:rsidR="00D24193" w:rsidRDefault="00D24193" w:rsidP="00D24193">
      <w:pPr>
        <w:spacing w:line="200" w:lineRule="exact"/>
        <w:rPr>
          <w:rFonts w:ascii="Times New Roman" w:eastAsia="Times New Roman" w:hAnsi="Times New Roman"/>
        </w:rPr>
      </w:pPr>
    </w:p>
    <w:p w:rsidR="00D24193" w:rsidRDefault="00D24193" w:rsidP="00D24193">
      <w:pPr>
        <w:spacing w:line="200" w:lineRule="exact"/>
        <w:rPr>
          <w:rFonts w:ascii="Times New Roman" w:eastAsia="Times New Roman" w:hAnsi="Times New Roman"/>
        </w:rPr>
      </w:pPr>
    </w:p>
    <w:p w:rsidR="00D24193" w:rsidRDefault="00D24193" w:rsidP="00D24193">
      <w:pPr>
        <w:spacing w:line="200" w:lineRule="exact"/>
        <w:rPr>
          <w:rFonts w:ascii="Times New Roman" w:eastAsia="Times New Roman" w:hAnsi="Times New Roman"/>
        </w:rPr>
      </w:pPr>
    </w:p>
    <w:p w:rsidR="00D24193" w:rsidRDefault="00D24193" w:rsidP="00D24193">
      <w:pPr>
        <w:spacing w:line="200" w:lineRule="exact"/>
        <w:rPr>
          <w:rFonts w:ascii="Times New Roman" w:eastAsia="Times New Roman" w:hAnsi="Times New Roman"/>
        </w:rPr>
      </w:pPr>
    </w:p>
    <w:p w:rsidR="00D24193" w:rsidRDefault="00D24193" w:rsidP="00D24193">
      <w:pPr>
        <w:spacing w:line="200" w:lineRule="exact"/>
        <w:rPr>
          <w:rFonts w:ascii="Times New Roman" w:eastAsia="Times New Roman" w:hAnsi="Times New Roman"/>
        </w:rPr>
      </w:pPr>
    </w:p>
    <w:p w:rsidR="00D24193" w:rsidRDefault="00D24193" w:rsidP="00D24193">
      <w:pPr>
        <w:spacing w:line="200" w:lineRule="exact"/>
        <w:rPr>
          <w:rFonts w:ascii="Times New Roman" w:eastAsia="Times New Roman" w:hAnsi="Times New Roman"/>
        </w:rPr>
      </w:pPr>
    </w:p>
    <w:p w:rsidR="00D24193" w:rsidRDefault="00D24193" w:rsidP="00D24193">
      <w:pPr>
        <w:spacing w:line="200" w:lineRule="exact"/>
        <w:rPr>
          <w:rFonts w:ascii="Times New Roman" w:eastAsia="Times New Roman" w:hAnsi="Times New Roman"/>
        </w:rPr>
      </w:pPr>
    </w:p>
    <w:p w:rsidR="00D24193" w:rsidRDefault="00D24193" w:rsidP="00D24193">
      <w:pPr>
        <w:spacing w:line="200" w:lineRule="exact"/>
        <w:rPr>
          <w:rFonts w:ascii="Times New Roman" w:eastAsia="Times New Roman" w:hAnsi="Times New Roman"/>
        </w:rPr>
      </w:pPr>
    </w:p>
    <w:p w:rsidR="00D24193" w:rsidRDefault="00D24193" w:rsidP="00D24193">
      <w:pPr>
        <w:spacing w:line="200" w:lineRule="exact"/>
        <w:rPr>
          <w:rFonts w:ascii="Times New Roman" w:eastAsia="Times New Roman" w:hAnsi="Times New Roman"/>
        </w:rPr>
      </w:pPr>
    </w:p>
    <w:p w:rsidR="00D24193" w:rsidRDefault="00D24193" w:rsidP="00D24193">
      <w:pPr>
        <w:spacing w:line="200" w:lineRule="exact"/>
        <w:rPr>
          <w:rFonts w:ascii="Times New Roman" w:eastAsia="Times New Roman" w:hAnsi="Times New Roman"/>
        </w:rPr>
      </w:pPr>
    </w:p>
    <w:p w:rsidR="00D24193" w:rsidRDefault="00D24193" w:rsidP="00D24193">
      <w:pPr>
        <w:spacing w:line="200" w:lineRule="exact"/>
        <w:rPr>
          <w:rFonts w:ascii="Times New Roman" w:eastAsia="Times New Roman" w:hAnsi="Times New Roman"/>
        </w:rPr>
      </w:pPr>
    </w:p>
    <w:p w:rsidR="00D24193" w:rsidRDefault="00D24193" w:rsidP="00D24193">
      <w:pPr>
        <w:spacing w:line="200" w:lineRule="exact"/>
        <w:rPr>
          <w:rFonts w:ascii="Times New Roman" w:eastAsia="Times New Roman" w:hAnsi="Times New Roman"/>
        </w:rPr>
      </w:pPr>
    </w:p>
    <w:p w:rsidR="00D24193" w:rsidRDefault="00D24193" w:rsidP="00D24193">
      <w:pPr>
        <w:spacing w:line="219" w:lineRule="exact"/>
        <w:rPr>
          <w:rFonts w:ascii="Times New Roman" w:eastAsia="Times New Roman" w:hAnsi="Times New Roman"/>
        </w:rPr>
      </w:pPr>
    </w:p>
    <w:p w:rsidR="00D24193" w:rsidRDefault="00D24193" w:rsidP="00D24193">
      <w:pPr>
        <w:spacing w:line="0" w:lineRule="atLeast"/>
        <w:ind w:left="160"/>
        <w:rPr>
          <w:rFonts w:ascii="Arial" w:eastAsia="Arial" w:hAnsi="Arial"/>
          <w:sz w:val="22"/>
        </w:rPr>
      </w:pPr>
      <w:r>
        <w:rPr>
          <w:rFonts w:ascii="Arial" w:eastAsia="Arial" w:hAnsi="Arial"/>
          <w:sz w:val="22"/>
        </w:rPr>
        <w:t>10. Schallkanone</w:t>
      </w:r>
    </w:p>
    <w:p w:rsidR="00D24193" w:rsidRDefault="00D24193" w:rsidP="00D24193">
      <w:pPr>
        <w:spacing w:line="135" w:lineRule="exact"/>
        <w:rPr>
          <w:rFonts w:ascii="Times New Roman" w:eastAsia="Times New Roman" w:hAnsi="Times New Roman"/>
        </w:rPr>
      </w:pPr>
    </w:p>
    <w:p w:rsidR="00D24193" w:rsidRDefault="00D24193" w:rsidP="00D24193">
      <w:pPr>
        <w:spacing w:line="351" w:lineRule="auto"/>
        <w:ind w:left="160" w:right="80"/>
        <w:rPr>
          <w:rFonts w:ascii="Arial" w:eastAsia="Arial" w:hAnsi="Arial"/>
          <w:sz w:val="22"/>
        </w:rPr>
      </w:pPr>
      <w:r>
        <w:rPr>
          <w:rFonts w:ascii="Arial" w:eastAsia="Arial" w:hAnsi="Arial"/>
          <w:sz w:val="22"/>
        </w:rPr>
        <w:t xml:space="preserve">Durch den Schlag wird die Luft hinter der Membran stark verdichtet. Diese Schallwelle breitet sich längs des Rohres aus. Der </w:t>
      </w:r>
      <w:proofErr w:type="spellStart"/>
      <w:r>
        <w:rPr>
          <w:rFonts w:ascii="Arial" w:eastAsia="Arial" w:hAnsi="Arial"/>
          <w:sz w:val="22"/>
        </w:rPr>
        <w:t>Luftstoß</w:t>
      </w:r>
      <w:proofErr w:type="spellEnd"/>
      <w:r>
        <w:rPr>
          <w:rFonts w:ascii="Arial" w:eastAsia="Arial" w:hAnsi="Arial"/>
          <w:sz w:val="22"/>
        </w:rPr>
        <w:t xml:space="preserve"> (kurzer Hochdruck) „pustet“ die Kerze aus.</w:t>
      </w:r>
    </w:p>
    <w:p w:rsidR="00D24193" w:rsidRDefault="00D24193" w:rsidP="00D24193">
      <w:pPr>
        <w:spacing w:line="389" w:lineRule="exact"/>
        <w:rPr>
          <w:rFonts w:ascii="Times New Roman" w:eastAsia="Times New Roman" w:hAnsi="Times New Roman"/>
        </w:rPr>
      </w:pPr>
    </w:p>
    <w:p w:rsidR="00D24193" w:rsidRDefault="00D24193" w:rsidP="00D24193">
      <w:pPr>
        <w:spacing w:line="0" w:lineRule="atLeast"/>
        <w:ind w:left="160"/>
        <w:rPr>
          <w:rFonts w:ascii="Arial" w:eastAsia="Arial" w:hAnsi="Arial"/>
          <w:sz w:val="22"/>
        </w:rPr>
      </w:pPr>
      <w:r>
        <w:rPr>
          <w:rFonts w:ascii="Arial" w:eastAsia="Arial" w:hAnsi="Arial"/>
          <w:sz w:val="22"/>
        </w:rPr>
        <w:t>11. Der Papierknaller</w:t>
      </w:r>
    </w:p>
    <w:p w:rsidR="00D24193" w:rsidRDefault="00D24193" w:rsidP="00D24193">
      <w:pPr>
        <w:spacing w:line="135" w:lineRule="exact"/>
        <w:rPr>
          <w:rFonts w:ascii="Times New Roman" w:eastAsia="Times New Roman" w:hAnsi="Times New Roman"/>
        </w:rPr>
      </w:pPr>
    </w:p>
    <w:p w:rsidR="00D24193" w:rsidRDefault="00D24193" w:rsidP="00D24193">
      <w:pPr>
        <w:spacing w:line="357" w:lineRule="auto"/>
        <w:ind w:left="160"/>
        <w:rPr>
          <w:rFonts w:ascii="Arial" w:eastAsia="Arial" w:hAnsi="Arial"/>
          <w:sz w:val="22"/>
        </w:rPr>
      </w:pPr>
      <w:r>
        <w:rPr>
          <w:rFonts w:ascii="Arial" w:eastAsia="Arial" w:hAnsi="Arial"/>
          <w:sz w:val="22"/>
        </w:rPr>
        <w:t>Die Luft wird beim Herunterschlagen zusammengedrückt und plötzlich durch die Ausstülpung entspannt. Dadurch entsteht eine kleine „Explosion“ in Form eines Knalls. Das Experiment dient dem Nachweis, dass bewegte Luft Geräusche macht.</w:t>
      </w:r>
    </w:p>
    <w:p w:rsidR="00D24193" w:rsidRDefault="00D24193" w:rsidP="00D24193">
      <w:pPr>
        <w:spacing w:line="383" w:lineRule="exact"/>
        <w:rPr>
          <w:rFonts w:ascii="Times New Roman" w:eastAsia="Times New Roman" w:hAnsi="Times New Roman"/>
        </w:rPr>
      </w:pPr>
    </w:p>
    <w:p w:rsidR="00D24193" w:rsidRDefault="00D24193" w:rsidP="00D24193">
      <w:pPr>
        <w:spacing w:line="0" w:lineRule="atLeast"/>
        <w:ind w:left="160"/>
        <w:rPr>
          <w:rFonts w:ascii="Arial" w:eastAsia="Arial" w:hAnsi="Arial"/>
          <w:sz w:val="22"/>
        </w:rPr>
      </w:pPr>
      <w:r>
        <w:rPr>
          <w:rFonts w:ascii="Arial" w:eastAsia="Arial" w:hAnsi="Arial"/>
          <w:sz w:val="22"/>
        </w:rPr>
        <w:t>12. Die springende Münze</w:t>
      </w:r>
    </w:p>
    <w:p w:rsidR="00D24193" w:rsidRDefault="00D24193" w:rsidP="00D24193">
      <w:pPr>
        <w:spacing w:line="135" w:lineRule="exact"/>
        <w:rPr>
          <w:rFonts w:ascii="Times New Roman" w:eastAsia="Times New Roman" w:hAnsi="Times New Roman"/>
        </w:rPr>
      </w:pPr>
    </w:p>
    <w:p w:rsidR="00D24193" w:rsidRDefault="00D24193" w:rsidP="00D24193">
      <w:pPr>
        <w:spacing w:line="377" w:lineRule="auto"/>
        <w:ind w:left="160" w:right="120"/>
        <w:rPr>
          <w:rFonts w:ascii="Arial" w:eastAsia="Arial" w:hAnsi="Arial"/>
          <w:sz w:val="21"/>
        </w:rPr>
      </w:pPr>
      <w:r>
        <w:rPr>
          <w:rFonts w:ascii="Arial" w:eastAsia="Arial" w:hAnsi="Arial"/>
          <w:sz w:val="21"/>
        </w:rPr>
        <w:t>Das Glas wird durch das Kreisen zu einer Schwingung angeregt, die wir als Schall wahrnehmen können. Schwingt das erste Glas und erzeugt den markanten hohen Ton, so wird diese Schwingung über die Luft auf das zweite Glas übertragen. Dieses übernimmt die Schwingung und lässt die Münze unmerklich vibrieren. Diese Vibration sorgt bei jeder Schwingung für eine winzige Bewegung, die Münze "wandert", bis sie herunterfällt.</w:t>
      </w:r>
    </w:p>
    <w:p w:rsidR="00D24193" w:rsidRDefault="00D24193" w:rsidP="00D24193">
      <w:pPr>
        <w:spacing w:line="20" w:lineRule="exact"/>
        <w:rPr>
          <w:rFonts w:ascii="Times New Roman" w:eastAsia="Times New Roman" w:hAnsi="Times New Roman"/>
        </w:rPr>
      </w:pPr>
      <w:r>
        <w:rPr>
          <w:rFonts w:ascii="Arial" w:eastAsia="Arial" w:hAnsi="Arial"/>
          <w:noProof/>
          <w:sz w:val="21"/>
        </w:rPr>
        <w:drawing>
          <wp:anchor distT="0" distB="0" distL="114300" distR="114300" simplePos="0" relativeHeight="251674624" behindDoc="1" locked="0" layoutInCell="1" allowOverlap="1">
            <wp:simplePos x="0" y="0"/>
            <wp:positionH relativeFrom="column">
              <wp:posOffset>-31115</wp:posOffset>
            </wp:positionH>
            <wp:positionV relativeFrom="paragraph">
              <wp:posOffset>382270</wp:posOffset>
            </wp:positionV>
            <wp:extent cx="5796915" cy="6350"/>
            <wp:effectExtent l="0" t="0" r="0" b="0"/>
            <wp:wrapNone/>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srcRect/>
                    <a:stretch>
                      <a:fillRect/>
                    </a:stretch>
                  </pic:blipFill>
                  <pic:spPr bwMode="auto">
                    <a:xfrm>
                      <a:off x="0" y="0"/>
                      <a:ext cx="5796915" cy="6350"/>
                    </a:xfrm>
                    <a:prstGeom prst="rect">
                      <a:avLst/>
                    </a:prstGeom>
                    <a:noFill/>
                  </pic:spPr>
                </pic:pic>
              </a:graphicData>
            </a:graphic>
          </wp:anchor>
        </w:drawing>
      </w:r>
    </w:p>
    <w:p w:rsidR="00D24193" w:rsidRDefault="00D24193" w:rsidP="00D24193">
      <w:pPr>
        <w:spacing w:line="20" w:lineRule="exact"/>
        <w:rPr>
          <w:rFonts w:ascii="Times New Roman" w:eastAsia="Times New Roman" w:hAnsi="Times New Roman"/>
        </w:rPr>
        <w:sectPr w:rsidR="00D24193">
          <w:pgSz w:w="11900" w:h="16838"/>
          <w:pgMar w:top="1415" w:right="1426" w:bottom="516" w:left="1440" w:header="0" w:footer="0" w:gutter="0"/>
          <w:cols w:space="0" w:equalWidth="0">
            <w:col w:w="9040"/>
          </w:cols>
          <w:docGrid w:linePitch="360"/>
        </w:sectPr>
      </w:pPr>
    </w:p>
    <w:p w:rsidR="00D24193" w:rsidRDefault="00D24193" w:rsidP="00D24193">
      <w:pPr>
        <w:spacing w:line="200" w:lineRule="exact"/>
        <w:rPr>
          <w:rFonts w:ascii="Times New Roman" w:eastAsia="Times New Roman" w:hAnsi="Times New Roman"/>
        </w:rPr>
      </w:pPr>
    </w:p>
    <w:p w:rsidR="00D24193" w:rsidRDefault="00D24193"/>
    <w:p w:rsidR="00D24193" w:rsidRDefault="00D24193" w:rsidP="00D24193"/>
    <w:p w:rsidR="006F7F5F" w:rsidRPr="00D24193" w:rsidRDefault="00D24193" w:rsidP="00D24193">
      <w:pPr>
        <w:tabs>
          <w:tab w:val="left" w:pos="8073"/>
        </w:tabs>
        <w:jc w:val="right"/>
      </w:pPr>
      <w:r>
        <w:t>Seite 4 von 4</w:t>
      </w:r>
    </w:p>
    <w:sectPr w:rsidR="006F7F5F" w:rsidRPr="00D24193">
      <w:type w:val="continuous"/>
      <w:pgSz w:w="11900" w:h="16838"/>
      <w:pgMar w:top="1415" w:right="1426" w:bottom="516" w:left="1440" w:header="0" w:footer="0" w:gutter="0"/>
      <w:cols w:space="0" w:equalWidth="0">
        <w:col w:w="904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633487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compat/>
  <w:rsids>
    <w:rsidRoot w:val="00D24193"/>
    <w:rsid w:val="006F7F5F"/>
    <w:rsid w:val="00D2419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4193"/>
    <w:pPr>
      <w:spacing w:after="0" w:line="240" w:lineRule="auto"/>
    </w:pPr>
    <w:rPr>
      <w:rFonts w:ascii="Calibri" w:eastAsia="Calibri" w:hAnsi="Calibri" w:cs="Arial"/>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2419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4193"/>
    <w:rPr>
      <w:rFonts w:ascii="Tahoma" w:eastAsia="Calibri" w:hAnsi="Tahoma" w:cs="Tahoma"/>
      <w:sz w:val="16"/>
      <w:szCs w:val="16"/>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5668</Characters>
  <Application>Microsoft Office Word</Application>
  <DocSecurity>0</DocSecurity>
  <Lines>47</Lines>
  <Paragraphs>13</Paragraphs>
  <ScaleCrop>false</ScaleCrop>
  <Company>LFK</Company>
  <LinksUpToDate>false</LinksUpToDate>
  <CharactersWithSpaces>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Ohrenspitzer</dc:creator>
  <cp:lastModifiedBy>Ohrenspitzer</cp:lastModifiedBy>
  <cp:revision>1</cp:revision>
  <dcterms:created xsi:type="dcterms:W3CDTF">2019-02-12T11:13:00Z</dcterms:created>
  <dcterms:modified xsi:type="dcterms:W3CDTF">2019-02-12T11:17:00Z</dcterms:modified>
</cp:coreProperties>
</file>