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95" w:rsidRDefault="00924995" w:rsidP="00924995">
      <w:pPr>
        <w:spacing w:line="0" w:lineRule="atLeast"/>
        <w:jc w:val="center"/>
        <w:rPr>
          <w:rFonts w:ascii="Cambria" w:eastAsia="Cambria" w:hAnsi="Cambria"/>
          <w:b/>
          <w:color w:val="810000"/>
          <w:sz w:val="28"/>
        </w:rPr>
      </w:pPr>
      <w:r>
        <w:rPr>
          <w:rFonts w:ascii="Cambria" w:eastAsia="Cambria" w:hAnsi="Cambria"/>
          <w:b/>
          <w:noProof/>
          <w:color w:val="810000"/>
          <w:sz w:val="28"/>
        </w:rPr>
        <w:drawing>
          <wp:anchor distT="0" distB="0" distL="114300" distR="114300" simplePos="0" relativeHeight="251681792" behindDoc="1" locked="0" layoutInCell="1" allowOverlap="1">
            <wp:simplePos x="0" y="0"/>
            <wp:positionH relativeFrom="column">
              <wp:posOffset>-628650</wp:posOffset>
            </wp:positionH>
            <wp:positionV relativeFrom="paragraph">
              <wp:posOffset>38100</wp:posOffset>
            </wp:positionV>
            <wp:extent cx="7528560" cy="1118870"/>
            <wp:effectExtent l="19050" t="0" r="0" b="0"/>
            <wp:wrapTight wrapText="bothSides">
              <wp:wrapPolygon edited="0">
                <wp:start x="-55" y="0"/>
                <wp:lineTo x="-55" y="21330"/>
                <wp:lineTo x="21589" y="21330"/>
                <wp:lineTo x="21589" y="0"/>
                <wp:lineTo x="-55" y="0"/>
              </wp:wrapPolygon>
            </wp:wrapTight>
            <wp:docPr id="1" name="Bild 1" descr="G:\ABT3\TEXTE\JK\OHRENSPITZER\Werkstudent\Ohrenspitzer und LFK Balken Logo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3\TEXTE\JK\OHRENSPITZER\Werkstudent\Ohrenspitzer und LFK Balken Logo neu.PNG"/>
                    <pic:cNvPicPr>
                      <a:picLocks noChangeAspect="1" noChangeArrowheads="1"/>
                    </pic:cNvPicPr>
                  </pic:nvPicPr>
                  <pic:blipFill>
                    <a:blip r:embed="rId5" cstate="print"/>
                    <a:srcRect/>
                    <a:stretch>
                      <a:fillRect/>
                    </a:stretch>
                  </pic:blipFill>
                  <pic:spPr bwMode="auto">
                    <a:xfrm>
                      <a:off x="0" y="0"/>
                      <a:ext cx="7528560" cy="1118870"/>
                    </a:xfrm>
                    <a:prstGeom prst="rect">
                      <a:avLst/>
                    </a:prstGeom>
                    <a:noFill/>
                    <a:ln w="9525">
                      <a:noFill/>
                      <a:miter lim="800000"/>
                      <a:headEnd/>
                      <a:tailEnd/>
                    </a:ln>
                  </pic:spPr>
                </pic:pic>
              </a:graphicData>
            </a:graphic>
          </wp:anchor>
        </w:drawing>
      </w:r>
    </w:p>
    <w:p w:rsidR="00924995" w:rsidRDefault="00924995" w:rsidP="00924995">
      <w:pPr>
        <w:spacing w:line="0" w:lineRule="atLeast"/>
        <w:jc w:val="center"/>
        <w:rPr>
          <w:rFonts w:ascii="Cambria" w:eastAsia="Cambria" w:hAnsi="Cambria"/>
          <w:b/>
          <w:color w:val="810000"/>
          <w:sz w:val="28"/>
        </w:rPr>
      </w:pPr>
    </w:p>
    <w:p w:rsidR="00924995" w:rsidRDefault="00924995" w:rsidP="00924995">
      <w:pPr>
        <w:spacing w:line="0" w:lineRule="atLeast"/>
        <w:jc w:val="center"/>
        <w:rPr>
          <w:rFonts w:ascii="Cambria" w:eastAsia="Cambria" w:hAnsi="Cambria"/>
          <w:b/>
          <w:color w:val="810000"/>
          <w:sz w:val="28"/>
        </w:rPr>
      </w:pPr>
    </w:p>
    <w:p w:rsidR="00924995" w:rsidRDefault="00924995" w:rsidP="00924995">
      <w:pPr>
        <w:spacing w:line="0" w:lineRule="atLeast"/>
        <w:jc w:val="center"/>
        <w:rPr>
          <w:rFonts w:ascii="Cambria" w:eastAsia="Cambria" w:hAnsi="Cambria"/>
          <w:b/>
          <w:color w:val="810000"/>
          <w:sz w:val="28"/>
        </w:rPr>
      </w:pPr>
    </w:p>
    <w:p w:rsidR="00924995" w:rsidRDefault="00924995" w:rsidP="00924995">
      <w:pPr>
        <w:spacing w:line="0" w:lineRule="atLeast"/>
        <w:jc w:val="center"/>
        <w:rPr>
          <w:rFonts w:ascii="Cambria" w:eastAsia="Cambria" w:hAnsi="Cambria"/>
          <w:b/>
          <w:color w:val="810000"/>
          <w:sz w:val="28"/>
        </w:rPr>
      </w:pPr>
    </w:p>
    <w:p w:rsidR="00924995" w:rsidRDefault="00924995" w:rsidP="00924995">
      <w:pPr>
        <w:spacing w:line="0" w:lineRule="atLeast"/>
        <w:jc w:val="center"/>
        <w:rPr>
          <w:rFonts w:ascii="Cambria" w:eastAsia="Cambria" w:hAnsi="Cambria"/>
          <w:b/>
          <w:color w:val="810000"/>
          <w:sz w:val="28"/>
        </w:rPr>
      </w:pPr>
    </w:p>
    <w:p w:rsidR="00924995" w:rsidRDefault="00924995" w:rsidP="00924995">
      <w:pPr>
        <w:spacing w:line="0" w:lineRule="atLeast"/>
        <w:jc w:val="center"/>
        <w:rPr>
          <w:rFonts w:ascii="Cambria" w:eastAsia="Cambria" w:hAnsi="Cambria"/>
          <w:b/>
          <w:color w:val="810000"/>
          <w:sz w:val="28"/>
        </w:rPr>
      </w:pPr>
      <w:r>
        <w:rPr>
          <w:rFonts w:ascii="Cambria" w:eastAsia="Cambria" w:hAnsi="Cambria"/>
          <w:b/>
          <w:color w:val="810000"/>
          <w:sz w:val="28"/>
        </w:rPr>
        <w:t xml:space="preserve">Voreinstellungen für Tonaufnahmen in </w:t>
      </w:r>
      <w:proofErr w:type="spellStart"/>
      <w:r>
        <w:rPr>
          <w:rFonts w:ascii="Cambria" w:eastAsia="Cambria" w:hAnsi="Cambria"/>
          <w:b/>
          <w:color w:val="810000"/>
          <w:sz w:val="28"/>
        </w:rPr>
        <w:t>Audacity</w:t>
      </w:r>
      <w:proofErr w:type="spellEnd"/>
    </w:p>
    <w:p w:rsidR="00924995" w:rsidRDefault="00924995" w:rsidP="00924995">
      <w:pPr>
        <w:spacing w:line="200" w:lineRule="exact"/>
        <w:rPr>
          <w:rFonts w:ascii="Times New Roman" w:eastAsia="Times New Roman" w:hAnsi="Times New Roman"/>
          <w:sz w:val="24"/>
        </w:rPr>
      </w:pPr>
    </w:p>
    <w:p w:rsidR="00924995" w:rsidRDefault="00924995" w:rsidP="00924995">
      <w:pPr>
        <w:spacing w:line="331" w:lineRule="exact"/>
        <w:rPr>
          <w:rFonts w:ascii="Times New Roman" w:eastAsia="Times New Roman" w:hAnsi="Times New Roman"/>
          <w:sz w:val="24"/>
        </w:rPr>
      </w:pPr>
    </w:p>
    <w:p w:rsidR="00924995" w:rsidRDefault="00924995" w:rsidP="00924995">
      <w:pPr>
        <w:spacing w:line="0" w:lineRule="atLeast"/>
        <w:rPr>
          <w:rFonts w:ascii="Cambria" w:eastAsia="Cambria" w:hAnsi="Cambria"/>
          <w:b/>
          <w:color w:val="810000"/>
          <w:sz w:val="28"/>
        </w:rPr>
      </w:pPr>
      <w:r>
        <w:rPr>
          <w:rFonts w:ascii="Cambria" w:eastAsia="Cambria" w:hAnsi="Cambria"/>
          <w:b/>
          <w:color w:val="810000"/>
          <w:sz w:val="28"/>
        </w:rPr>
        <w:t>Inhalt</w:t>
      </w:r>
    </w:p>
    <w:p w:rsidR="00924995" w:rsidRDefault="00924995" w:rsidP="00924995">
      <w:pPr>
        <w:spacing w:line="43"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160"/>
        <w:gridCol w:w="540"/>
        <w:gridCol w:w="8860"/>
        <w:gridCol w:w="240"/>
      </w:tblGrid>
      <w:tr w:rsidR="00924995" w:rsidTr="004307AA">
        <w:trPr>
          <w:trHeight w:val="269"/>
        </w:trPr>
        <w:tc>
          <w:tcPr>
            <w:tcW w:w="9560" w:type="dxa"/>
            <w:gridSpan w:val="3"/>
            <w:shd w:val="clear" w:color="auto" w:fill="auto"/>
            <w:vAlign w:val="bottom"/>
          </w:tcPr>
          <w:p w:rsidR="00924995" w:rsidRDefault="00354EDE" w:rsidP="004307AA">
            <w:pPr>
              <w:spacing w:line="0" w:lineRule="atLeast"/>
              <w:rPr>
                <w:w w:val="98"/>
                <w:sz w:val="22"/>
              </w:rPr>
            </w:pPr>
            <w:hyperlink w:anchor="page1" w:history="1">
              <w:r w:rsidR="00924995">
                <w:rPr>
                  <w:w w:val="98"/>
                  <w:sz w:val="22"/>
                </w:rPr>
                <w:t xml:space="preserve">Voreinstellungen für Tonaufnahmen in </w:t>
              </w:r>
              <w:proofErr w:type="spellStart"/>
              <w:r w:rsidR="00924995">
                <w:rPr>
                  <w:w w:val="98"/>
                  <w:sz w:val="22"/>
                </w:rPr>
                <w:t>Audacity</w:t>
              </w:r>
              <w:proofErr w:type="spellEnd"/>
              <w:r w:rsidR="00924995">
                <w:rPr>
                  <w:w w:val="98"/>
                  <w:sz w:val="22"/>
                </w:rPr>
                <w:t xml:space="preserve"> ................................................................................................</w:t>
              </w:r>
            </w:hyperlink>
          </w:p>
        </w:tc>
        <w:tc>
          <w:tcPr>
            <w:tcW w:w="240" w:type="dxa"/>
            <w:shd w:val="clear" w:color="auto" w:fill="auto"/>
            <w:vAlign w:val="bottom"/>
          </w:tcPr>
          <w:p w:rsidR="00924995" w:rsidRDefault="00354EDE" w:rsidP="004307AA">
            <w:pPr>
              <w:spacing w:line="0" w:lineRule="atLeast"/>
              <w:jc w:val="right"/>
              <w:rPr>
                <w:sz w:val="22"/>
              </w:rPr>
            </w:pPr>
            <w:hyperlink w:anchor="page1" w:history="1">
              <w:r w:rsidR="00924995">
                <w:rPr>
                  <w:sz w:val="22"/>
                </w:rPr>
                <w:t>1</w:t>
              </w:r>
            </w:hyperlink>
          </w:p>
        </w:tc>
      </w:tr>
      <w:tr w:rsidR="00924995" w:rsidTr="004307AA">
        <w:trPr>
          <w:trHeight w:val="408"/>
        </w:trPr>
        <w:tc>
          <w:tcPr>
            <w:tcW w:w="160" w:type="dxa"/>
            <w:shd w:val="clear" w:color="auto" w:fill="auto"/>
            <w:vAlign w:val="bottom"/>
          </w:tcPr>
          <w:p w:rsidR="00924995" w:rsidRDefault="00354EDE" w:rsidP="004307AA">
            <w:pPr>
              <w:spacing w:line="0" w:lineRule="atLeast"/>
              <w:rPr>
                <w:sz w:val="22"/>
              </w:rPr>
            </w:pPr>
            <w:hyperlink w:anchor="page2" w:history="1">
              <w:r w:rsidR="00924995">
                <w:rPr>
                  <w:sz w:val="22"/>
                </w:rPr>
                <w:t>1</w:t>
              </w:r>
            </w:hyperlink>
          </w:p>
        </w:tc>
        <w:tc>
          <w:tcPr>
            <w:tcW w:w="9400" w:type="dxa"/>
            <w:gridSpan w:val="2"/>
            <w:shd w:val="clear" w:color="auto" w:fill="auto"/>
            <w:vAlign w:val="bottom"/>
          </w:tcPr>
          <w:p w:rsidR="00924995" w:rsidRDefault="00354EDE" w:rsidP="004307AA">
            <w:pPr>
              <w:spacing w:line="0" w:lineRule="atLeast"/>
              <w:jc w:val="right"/>
              <w:rPr>
                <w:sz w:val="22"/>
              </w:rPr>
            </w:pPr>
            <w:hyperlink w:anchor="page2" w:history="1">
              <w:r w:rsidR="00924995">
                <w:rPr>
                  <w:sz w:val="22"/>
                </w:rPr>
                <w:t>Übersicht Audio-Aufnahmegeräte ...............................................................................................................</w:t>
              </w:r>
            </w:hyperlink>
          </w:p>
        </w:tc>
        <w:tc>
          <w:tcPr>
            <w:tcW w:w="240" w:type="dxa"/>
            <w:shd w:val="clear" w:color="auto" w:fill="auto"/>
            <w:vAlign w:val="bottom"/>
          </w:tcPr>
          <w:p w:rsidR="00924995" w:rsidRDefault="00354EDE" w:rsidP="004307AA">
            <w:pPr>
              <w:spacing w:line="0" w:lineRule="atLeast"/>
              <w:jc w:val="right"/>
              <w:rPr>
                <w:sz w:val="22"/>
              </w:rPr>
            </w:pPr>
            <w:hyperlink w:anchor="page2" w:history="1">
              <w:r w:rsidR="00924995">
                <w:rPr>
                  <w:sz w:val="22"/>
                </w:rPr>
                <w:t>2</w:t>
              </w:r>
            </w:hyperlink>
          </w:p>
        </w:tc>
      </w:tr>
      <w:tr w:rsidR="00924995" w:rsidTr="004307AA">
        <w:trPr>
          <w:trHeight w:val="410"/>
        </w:trPr>
        <w:tc>
          <w:tcPr>
            <w:tcW w:w="160" w:type="dxa"/>
            <w:shd w:val="clear" w:color="auto" w:fill="auto"/>
            <w:vAlign w:val="bottom"/>
          </w:tcPr>
          <w:p w:rsidR="00924995" w:rsidRDefault="00354EDE" w:rsidP="004307AA">
            <w:pPr>
              <w:spacing w:line="0" w:lineRule="atLeast"/>
              <w:rPr>
                <w:sz w:val="22"/>
              </w:rPr>
            </w:pPr>
            <w:hyperlink w:anchor="page3" w:history="1">
              <w:r w:rsidR="00924995">
                <w:rPr>
                  <w:sz w:val="22"/>
                </w:rPr>
                <w:t>2</w:t>
              </w:r>
            </w:hyperlink>
          </w:p>
        </w:tc>
        <w:tc>
          <w:tcPr>
            <w:tcW w:w="9400" w:type="dxa"/>
            <w:gridSpan w:val="2"/>
            <w:shd w:val="clear" w:color="auto" w:fill="auto"/>
            <w:vAlign w:val="bottom"/>
          </w:tcPr>
          <w:p w:rsidR="00924995" w:rsidRDefault="00354EDE" w:rsidP="004307AA">
            <w:pPr>
              <w:spacing w:line="0" w:lineRule="atLeast"/>
              <w:jc w:val="right"/>
              <w:rPr>
                <w:sz w:val="22"/>
              </w:rPr>
            </w:pPr>
            <w:hyperlink w:anchor="page3" w:history="1">
              <w:r w:rsidR="00924995">
                <w:rPr>
                  <w:sz w:val="22"/>
                </w:rPr>
                <w:t>Voreinstellungen für Tonaufnahmen – Windows XP und älter ....................................................................</w:t>
              </w:r>
            </w:hyperlink>
          </w:p>
        </w:tc>
        <w:tc>
          <w:tcPr>
            <w:tcW w:w="240" w:type="dxa"/>
            <w:shd w:val="clear" w:color="auto" w:fill="auto"/>
            <w:vAlign w:val="bottom"/>
          </w:tcPr>
          <w:p w:rsidR="00924995" w:rsidRDefault="00354EDE" w:rsidP="004307AA">
            <w:pPr>
              <w:spacing w:line="0" w:lineRule="atLeast"/>
              <w:jc w:val="right"/>
              <w:rPr>
                <w:sz w:val="22"/>
              </w:rPr>
            </w:pPr>
            <w:hyperlink w:anchor="page3" w:history="1">
              <w:r w:rsidR="00924995">
                <w:rPr>
                  <w:sz w:val="22"/>
                </w:rPr>
                <w:t>3</w:t>
              </w:r>
            </w:hyperlink>
          </w:p>
        </w:tc>
      </w:tr>
      <w:tr w:rsidR="00924995" w:rsidTr="004307AA">
        <w:trPr>
          <w:trHeight w:val="409"/>
        </w:trPr>
        <w:tc>
          <w:tcPr>
            <w:tcW w:w="1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shd w:val="clear" w:color="auto" w:fill="auto"/>
            <w:vAlign w:val="bottom"/>
          </w:tcPr>
          <w:p w:rsidR="00924995" w:rsidRDefault="00354EDE" w:rsidP="004307AA">
            <w:pPr>
              <w:spacing w:line="0" w:lineRule="atLeast"/>
              <w:ind w:right="90"/>
              <w:jc w:val="right"/>
              <w:rPr>
                <w:sz w:val="22"/>
              </w:rPr>
            </w:pPr>
            <w:hyperlink w:anchor="page4" w:history="1">
              <w:r w:rsidR="00924995">
                <w:rPr>
                  <w:sz w:val="22"/>
                </w:rPr>
                <w:t>2.1</w:t>
              </w:r>
            </w:hyperlink>
          </w:p>
        </w:tc>
        <w:tc>
          <w:tcPr>
            <w:tcW w:w="8860" w:type="dxa"/>
            <w:shd w:val="clear" w:color="auto" w:fill="auto"/>
            <w:vAlign w:val="bottom"/>
          </w:tcPr>
          <w:p w:rsidR="00924995" w:rsidRDefault="00354EDE" w:rsidP="004307AA">
            <w:pPr>
              <w:spacing w:line="0" w:lineRule="atLeast"/>
              <w:jc w:val="right"/>
              <w:rPr>
                <w:sz w:val="22"/>
              </w:rPr>
            </w:pPr>
            <w:hyperlink w:anchor="page4" w:history="1">
              <w:r w:rsidR="00924995">
                <w:rPr>
                  <w:sz w:val="22"/>
                </w:rPr>
                <w:t>Aufnahmen mit dem Mikrofon .............................................................................................................</w:t>
              </w:r>
            </w:hyperlink>
          </w:p>
        </w:tc>
        <w:tc>
          <w:tcPr>
            <w:tcW w:w="240" w:type="dxa"/>
            <w:shd w:val="clear" w:color="auto" w:fill="auto"/>
            <w:vAlign w:val="bottom"/>
          </w:tcPr>
          <w:p w:rsidR="00924995" w:rsidRDefault="00354EDE" w:rsidP="004307AA">
            <w:pPr>
              <w:spacing w:line="0" w:lineRule="atLeast"/>
              <w:jc w:val="right"/>
              <w:rPr>
                <w:sz w:val="22"/>
              </w:rPr>
            </w:pPr>
            <w:hyperlink w:anchor="page4" w:history="1">
              <w:r w:rsidR="00924995">
                <w:rPr>
                  <w:sz w:val="22"/>
                </w:rPr>
                <w:t>4</w:t>
              </w:r>
            </w:hyperlink>
          </w:p>
        </w:tc>
      </w:tr>
      <w:tr w:rsidR="00924995" w:rsidTr="004307AA">
        <w:trPr>
          <w:trHeight w:val="408"/>
        </w:trPr>
        <w:tc>
          <w:tcPr>
            <w:tcW w:w="160" w:type="dxa"/>
            <w:shd w:val="clear" w:color="auto" w:fill="auto"/>
            <w:vAlign w:val="bottom"/>
          </w:tcPr>
          <w:p w:rsidR="00924995" w:rsidRDefault="00354EDE" w:rsidP="004307AA">
            <w:pPr>
              <w:spacing w:line="0" w:lineRule="atLeast"/>
              <w:rPr>
                <w:sz w:val="22"/>
              </w:rPr>
            </w:pPr>
            <w:hyperlink w:anchor="page6" w:history="1">
              <w:r w:rsidR="00924995">
                <w:rPr>
                  <w:sz w:val="22"/>
                </w:rPr>
                <w:t>3</w:t>
              </w:r>
            </w:hyperlink>
          </w:p>
        </w:tc>
        <w:tc>
          <w:tcPr>
            <w:tcW w:w="9400" w:type="dxa"/>
            <w:gridSpan w:val="2"/>
            <w:shd w:val="clear" w:color="auto" w:fill="auto"/>
            <w:vAlign w:val="bottom"/>
          </w:tcPr>
          <w:p w:rsidR="00924995" w:rsidRDefault="00354EDE" w:rsidP="004307AA">
            <w:pPr>
              <w:spacing w:line="0" w:lineRule="atLeast"/>
              <w:jc w:val="right"/>
              <w:rPr>
                <w:sz w:val="22"/>
              </w:rPr>
            </w:pPr>
            <w:hyperlink w:anchor="page6" w:history="1">
              <w:r w:rsidR="00924995">
                <w:rPr>
                  <w:sz w:val="22"/>
                </w:rPr>
                <w:t>Voreinstellungen für Tonaufnahmen – Windows Vista und Windows 7 .....................................................</w:t>
              </w:r>
            </w:hyperlink>
          </w:p>
        </w:tc>
        <w:tc>
          <w:tcPr>
            <w:tcW w:w="240" w:type="dxa"/>
            <w:shd w:val="clear" w:color="auto" w:fill="auto"/>
            <w:vAlign w:val="bottom"/>
          </w:tcPr>
          <w:p w:rsidR="00924995" w:rsidRDefault="00354EDE" w:rsidP="004307AA">
            <w:pPr>
              <w:spacing w:line="0" w:lineRule="atLeast"/>
              <w:jc w:val="right"/>
              <w:rPr>
                <w:sz w:val="22"/>
              </w:rPr>
            </w:pPr>
            <w:hyperlink w:anchor="page6" w:history="1">
              <w:r w:rsidR="00924995">
                <w:rPr>
                  <w:sz w:val="22"/>
                </w:rPr>
                <w:t>6</w:t>
              </w:r>
            </w:hyperlink>
          </w:p>
        </w:tc>
      </w:tr>
      <w:tr w:rsidR="00924995" w:rsidTr="004307AA">
        <w:trPr>
          <w:trHeight w:val="410"/>
        </w:trPr>
        <w:tc>
          <w:tcPr>
            <w:tcW w:w="160" w:type="dxa"/>
            <w:shd w:val="clear" w:color="auto" w:fill="auto"/>
            <w:vAlign w:val="bottom"/>
          </w:tcPr>
          <w:p w:rsidR="00924995" w:rsidRDefault="00354EDE" w:rsidP="004307AA">
            <w:pPr>
              <w:spacing w:line="0" w:lineRule="atLeast"/>
              <w:rPr>
                <w:sz w:val="22"/>
              </w:rPr>
            </w:pPr>
            <w:hyperlink w:anchor="page8" w:history="1">
              <w:r w:rsidR="00924995">
                <w:rPr>
                  <w:sz w:val="22"/>
                </w:rPr>
                <w:t>4</w:t>
              </w:r>
            </w:hyperlink>
          </w:p>
        </w:tc>
        <w:tc>
          <w:tcPr>
            <w:tcW w:w="9400" w:type="dxa"/>
            <w:gridSpan w:val="2"/>
            <w:shd w:val="clear" w:color="auto" w:fill="auto"/>
            <w:vAlign w:val="bottom"/>
          </w:tcPr>
          <w:p w:rsidR="00924995" w:rsidRDefault="00354EDE" w:rsidP="004307AA">
            <w:pPr>
              <w:spacing w:line="0" w:lineRule="atLeast"/>
              <w:jc w:val="right"/>
              <w:rPr>
                <w:sz w:val="22"/>
              </w:rPr>
            </w:pPr>
            <w:hyperlink w:anchor="page8" w:history="1">
              <w:r w:rsidR="00924995">
                <w:rPr>
                  <w:sz w:val="22"/>
                </w:rPr>
                <w:t>Arbeiten mit „</w:t>
              </w:r>
              <w:proofErr w:type="spellStart"/>
              <w:r w:rsidR="00924995">
                <w:rPr>
                  <w:sz w:val="22"/>
                </w:rPr>
                <w:t>Audacity</w:t>
              </w:r>
              <w:proofErr w:type="spellEnd"/>
              <w:r w:rsidR="00924995">
                <w:rPr>
                  <w:sz w:val="22"/>
                </w:rPr>
                <w:t>“ ...............................................................................................................................</w:t>
              </w:r>
            </w:hyperlink>
          </w:p>
        </w:tc>
        <w:tc>
          <w:tcPr>
            <w:tcW w:w="240" w:type="dxa"/>
            <w:shd w:val="clear" w:color="auto" w:fill="auto"/>
            <w:vAlign w:val="bottom"/>
          </w:tcPr>
          <w:p w:rsidR="00924995" w:rsidRDefault="00354EDE" w:rsidP="004307AA">
            <w:pPr>
              <w:spacing w:line="0" w:lineRule="atLeast"/>
              <w:jc w:val="right"/>
              <w:rPr>
                <w:sz w:val="22"/>
              </w:rPr>
            </w:pPr>
            <w:hyperlink w:anchor="page8" w:history="1">
              <w:r w:rsidR="00924995">
                <w:rPr>
                  <w:sz w:val="22"/>
                </w:rPr>
                <w:t>8</w:t>
              </w:r>
            </w:hyperlink>
          </w:p>
        </w:tc>
      </w:tr>
      <w:tr w:rsidR="00924995" w:rsidTr="004307AA">
        <w:trPr>
          <w:trHeight w:val="408"/>
        </w:trPr>
        <w:tc>
          <w:tcPr>
            <w:tcW w:w="1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shd w:val="clear" w:color="auto" w:fill="auto"/>
            <w:vAlign w:val="bottom"/>
          </w:tcPr>
          <w:p w:rsidR="00924995" w:rsidRDefault="00354EDE" w:rsidP="004307AA">
            <w:pPr>
              <w:spacing w:line="0" w:lineRule="atLeast"/>
              <w:ind w:right="90"/>
              <w:jc w:val="right"/>
              <w:rPr>
                <w:sz w:val="22"/>
              </w:rPr>
            </w:pPr>
            <w:hyperlink w:anchor="page9" w:history="1">
              <w:r w:rsidR="00924995">
                <w:rPr>
                  <w:sz w:val="22"/>
                </w:rPr>
                <w:t>4.1</w:t>
              </w:r>
            </w:hyperlink>
          </w:p>
        </w:tc>
        <w:tc>
          <w:tcPr>
            <w:tcW w:w="8860" w:type="dxa"/>
            <w:shd w:val="clear" w:color="auto" w:fill="auto"/>
            <w:vAlign w:val="bottom"/>
          </w:tcPr>
          <w:p w:rsidR="00924995" w:rsidRDefault="00354EDE" w:rsidP="004307AA">
            <w:pPr>
              <w:spacing w:line="0" w:lineRule="atLeast"/>
              <w:jc w:val="right"/>
              <w:rPr>
                <w:sz w:val="22"/>
              </w:rPr>
            </w:pPr>
            <w:hyperlink w:anchor="page9" w:history="1">
              <w:r w:rsidR="00924995">
                <w:rPr>
                  <w:sz w:val="22"/>
                </w:rPr>
                <w:t>Die Aufnahme via Mikrofon .................................................................................................................</w:t>
              </w:r>
            </w:hyperlink>
          </w:p>
        </w:tc>
        <w:tc>
          <w:tcPr>
            <w:tcW w:w="240" w:type="dxa"/>
            <w:shd w:val="clear" w:color="auto" w:fill="auto"/>
            <w:vAlign w:val="bottom"/>
          </w:tcPr>
          <w:p w:rsidR="00924995" w:rsidRDefault="00354EDE" w:rsidP="004307AA">
            <w:pPr>
              <w:spacing w:line="0" w:lineRule="atLeast"/>
              <w:jc w:val="right"/>
              <w:rPr>
                <w:sz w:val="22"/>
              </w:rPr>
            </w:pPr>
            <w:hyperlink w:anchor="page9" w:history="1">
              <w:r w:rsidR="00924995">
                <w:rPr>
                  <w:sz w:val="22"/>
                </w:rPr>
                <w:t>9</w:t>
              </w:r>
            </w:hyperlink>
          </w:p>
        </w:tc>
      </w:tr>
      <w:tr w:rsidR="00924995" w:rsidTr="004307AA">
        <w:trPr>
          <w:trHeight w:val="408"/>
        </w:trPr>
        <w:tc>
          <w:tcPr>
            <w:tcW w:w="1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shd w:val="clear" w:color="auto" w:fill="auto"/>
            <w:vAlign w:val="bottom"/>
          </w:tcPr>
          <w:p w:rsidR="00924995" w:rsidRDefault="00354EDE" w:rsidP="004307AA">
            <w:pPr>
              <w:spacing w:line="0" w:lineRule="atLeast"/>
              <w:ind w:right="90"/>
              <w:jc w:val="right"/>
              <w:rPr>
                <w:sz w:val="22"/>
              </w:rPr>
            </w:pPr>
            <w:hyperlink w:anchor="page10" w:history="1">
              <w:r w:rsidR="00924995">
                <w:rPr>
                  <w:sz w:val="22"/>
                </w:rPr>
                <w:t>4.2</w:t>
              </w:r>
            </w:hyperlink>
          </w:p>
        </w:tc>
        <w:tc>
          <w:tcPr>
            <w:tcW w:w="8860" w:type="dxa"/>
            <w:shd w:val="clear" w:color="auto" w:fill="auto"/>
            <w:vAlign w:val="bottom"/>
          </w:tcPr>
          <w:p w:rsidR="00924995" w:rsidRDefault="00354EDE" w:rsidP="004307AA">
            <w:pPr>
              <w:spacing w:line="0" w:lineRule="atLeast"/>
              <w:jc w:val="right"/>
              <w:rPr>
                <w:sz w:val="22"/>
              </w:rPr>
            </w:pPr>
            <w:hyperlink w:anchor="page10" w:history="1">
              <w:r w:rsidR="00924995">
                <w:rPr>
                  <w:sz w:val="22"/>
                </w:rPr>
                <w:t>Die Aufnahme via USB-Mikrofon ........................................................................................................</w:t>
              </w:r>
            </w:hyperlink>
          </w:p>
        </w:tc>
        <w:tc>
          <w:tcPr>
            <w:tcW w:w="240" w:type="dxa"/>
            <w:shd w:val="clear" w:color="auto" w:fill="auto"/>
            <w:vAlign w:val="bottom"/>
          </w:tcPr>
          <w:p w:rsidR="00924995" w:rsidRDefault="00354EDE" w:rsidP="004307AA">
            <w:pPr>
              <w:spacing w:line="0" w:lineRule="atLeast"/>
              <w:jc w:val="right"/>
              <w:rPr>
                <w:w w:val="98"/>
                <w:sz w:val="22"/>
              </w:rPr>
            </w:pPr>
            <w:hyperlink w:anchor="page10" w:history="1">
              <w:r w:rsidR="00924995">
                <w:rPr>
                  <w:w w:val="98"/>
                  <w:sz w:val="22"/>
                </w:rPr>
                <w:t>10</w:t>
              </w:r>
            </w:hyperlink>
          </w:p>
        </w:tc>
      </w:tr>
      <w:tr w:rsidR="00924995" w:rsidTr="004307AA">
        <w:trPr>
          <w:trHeight w:val="410"/>
        </w:trPr>
        <w:tc>
          <w:tcPr>
            <w:tcW w:w="1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shd w:val="clear" w:color="auto" w:fill="auto"/>
            <w:vAlign w:val="bottom"/>
          </w:tcPr>
          <w:p w:rsidR="00924995" w:rsidRDefault="00354EDE" w:rsidP="004307AA">
            <w:pPr>
              <w:spacing w:line="0" w:lineRule="atLeast"/>
              <w:ind w:right="90"/>
              <w:jc w:val="right"/>
              <w:rPr>
                <w:sz w:val="22"/>
              </w:rPr>
            </w:pPr>
            <w:hyperlink w:anchor="page11" w:history="1">
              <w:r w:rsidR="00924995">
                <w:rPr>
                  <w:sz w:val="22"/>
                </w:rPr>
                <w:t>4.3</w:t>
              </w:r>
            </w:hyperlink>
          </w:p>
        </w:tc>
        <w:tc>
          <w:tcPr>
            <w:tcW w:w="8860" w:type="dxa"/>
            <w:shd w:val="clear" w:color="auto" w:fill="auto"/>
            <w:vAlign w:val="bottom"/>
          </w:tcPr>
          <w:p w:rsidR="00924995" w:rsidRDefault="00354EDE" w:rsidP="004307AA">
            <w:pPr>
              <w:spacing w:line="0" w:lineRule="atLeast"/>
              <w:jc w:val="right"/>
              <w:rPr>
                <w:sz w:val="22"/>
              </w:rPr>
            </w:pPr>
            <w:hyperlink w:anchor="page11" w:history="1">
              <w:r w:rsidR="00924995">
                <w:rPr>
                  <w:sz w:val="22"/>
                </w:rPr>
                <w:t>Die Aufnahme via digitalem MP3-/WAV- Aufnahmegerät .................................................................</w:t>
              </w:r>
            </w:hyperlink>
          </w:p>
        </w:tc>
        <w:tc>
          <w:tcPr>
            <w:tcW w:w="240" w:type="dxa"/>
            <w:shd w:val="clear" w:color="auto" w:fill="auto"/>
            <w:vAlign w:val="bottom"/>
          </w:tcPr>
          <w:p w:rsidR="00924995" w:rsidRDefault="00354EDE" w:rsidP="004307AA">
            <w:pPr>
              <w:spacing w:line="0" w:lineRule="atLeast"/>
              <w:jc w:val="right"/>
              <w:rPr>
                <w:w w:val="98"/>
                <w:sz w:val="22"/>
              </w:rPr>
            </w:pPr>
            <w:hyperlink w:anchor="page11" w:history="1">
              <w:r w:rsidR="00924995">
                <w:rPr>
                  <w:w w:val="98"/>
                  <w:sz w:val="22"/>
                </w:rPr>
                <w:t>11</w:t>
              </w:r>
            </w:hyperlink>
          </w:p>
        </w:tc>
      </w:tr>
    </w:tbl>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96" w:lineRule="exact"/>
        <w:rPr>
          <w:rFonts w:ascii="Times New Roman" w:eastAsia="Times New Roman" w:hAnsi="Times New Roman"/>
        </w:rPr>
      </w:pPr>
    </w:p>
    <w:p w:rsidR="00924995" w:rsidRDefault="00924995" w:rsidP="00924995">
      <w:pPr>
        <w:spacing w:line="0" w:lineRule="atLeast"/>
        <w:jc w:val="right"/>
        <w:rPr>
          <w:sz w:val="22"/>
        </w:rPr>
      </w:pPr>
      <w:r>
        <w:rPr>
          <w:sz w:val="22"/>
        </w:rPr>
        <w:t>1</w:t>
      </w:r>
    </w:p>
    <w:p w:rsidR="00924995" w:rsidRDefault="00924995" w:rsidP="00924995">
      <w:pPr>
        <w:spacing w:line="0" w:lineRule="atLeast"/>
        <w:jc w:val="center"/>
        <w:rPr>
          <w:sz w:val="22"/>
        </w:rPr>
        <w:sectPr w:rsidR="00924995" w:rsidSect="00924995">
          <w:pgSz w:w="11920" w:h="16841"/>
          <w:pgMar w:top="420" w:right="1101" w:bottom="431" w:left="1020" w:header="0" w:footer="0" w:gutter="0"/>
          <w:cols w:space="0" w:equalWidth="0">
            <w:col w:w="9800"/>
          </w:cols>
          <w:docGrid w:linePitch="360"/>
        </w:sectPr>
      </w:pPr>
    </w:p>
    <w:p w:rsidR="00924995" w:rsidRDefault="00924995" w:rsidP="00924995">
      <w:pPr>
        <w:tabs>
          <w:tab w:val="left" w:pos="700"/>
        </w:tabs>
        <w:spacing w:line="0" w:lineRule="atLeast"/>
        <w:rPr>
          <w:rFonts w:ascii="Cambria" w:eastAsia="Cambria" w:hAnsi="Cambria"/>
          <w:b/>
          <w:color w:val="810000"/>
          <w:sz w:val="28"/>
        </w:rPr>
      </w:pPr>
      <w:bookmarkStart w:id="0" w:name="page2"/>
      <w:bookmarkEnd w:id="0"/>
      <w:r>
        <w:rPr>
          <w:rFonts w:ascii="Cambria" w:eastAsia="Cambria" w:hAnsi="Cambria"/>
          <w:b/>
          <w:color w:val="810000"/>
          <w:sz w:val="28"/>
        </w:rPr>
        <w:lastRenderedPageBreak/>
        <w:t>1</w:t>
      </w:r>
      <w:r>
        <w:rPr>
          <w:rFonts w:ascii="Times New Roman" w:eastAsia="Times New Roman" w:hAnsi="Times New Roman"/>
        </w:rPr>
        <w:tab/>
      </w:r>
      <w:r>
        <w:rPr>
          <w:rFonts w:ascii="Cambria" w:eastAsia="Cambria" w:hAnsi="Cambria"/>
          <w:b/>
          <w:color w:val="810000"/>
          <w:sz w:val="28"/>
        </w:rPr>
        <w:t>Übersicht Audio-Aufnahmegeräte</w:t>
      </w:r>
    </w:p>
    <w:p w:rsidR="00924995" w:rsidRDefault="00924995" w:rsidP="00924995">
      <w:pPr>
        <w:spacing w:line="20" w:lineRule="exact"/>
        <w:rPr>
          <w:rFonts w:ascii="Times New Roman" w:eastAsia="Times New Roman" w:hAnsi="Times New Roman"/>
        </w:rPr>
      </w:pPr>
      <w:r>
        <w:rPr>
          <w:rFonts w:ascii="Cambria" w:eastAsia="Cambria" w:hAnsi="Cambria"/>
          <w:b/>
          <w:noProof/>
          <w:color w:val="810000"/>
          <w:sz w:val="28"/>
        </w:rPr>
        <w:drawing>
          <wp:anchor distT="0" distB="0" distL="114300" distR="114300" simplePos="0" relativeHeight="251660288" behindDoc="1" locked="0" layoutInCell="1" allowOverlap="1">
            <wp:simplePos x="0" y="0"/>
            <wp:positionH relativeFrom="column">
              <wp:posOffset>1010920</wp:posOffset>
            </wp:positionH>
            <wp:positionV relativeFrom="paragraph">
              <wp:posOffset>1326515</wp:posOffset>
            </wp:positionV>
            <wp:extent cx="4945380" cy="1256665"/>
            <wp:effectExtent l="19050" t="0" r="762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45380" cy="125666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1" w:lineRule="exact"/>
        <w:rPr>
          <w:rFonts w:ascii="Times New Roman" w:eastAsia="Times New Roman" w:hAnsi="Times New Roman"/>
        </w:rPr>
      </w:pPr>
    </w:p>
    <w:tbl>
      <w:tblPr>
        <w:tblW w:w="0" w:type="auto"/>
        <w:tblInd w:w="50" w:type="dxa"/>
        <w:tblLayout w:type="fixed"/>
        <w:tblCellMar>
          <w:left w:w="0" w:type="dxa"/>
          <w:right w:w="0" w:type="dxa"/>
        </w:tblCellMar>
        <w:tblLook w:val="0000"/>
      </w:tblPr>
      <w:tblGrid>
        <w:gridCol w:w="4160"/>
        <w:gridCol w:w="540"/>
        <w:gridCol w:w="1260"/>
        <w:gridCol w:w="100"/>
        <w:gridCol w:w="80"/>
        <w:gridCol w:w="580"/>
        <w:gridCol w:w="680"/>
        <w:gridCol w:w="540"/>
        <w:gridCol w:w="740"/>
        <w:gridCol w:w="1060"/>
      </w:tblGrid>
      <w:tr w:rsidR="00924995" w:rsidTr="004307AA">
        <w:trPr>
          <w:trHeight w:val="351"/>
        </w:trPr>
        <w:tc>
          <w:tcPr>
            <w:tcW w:w="4160" w:type="dxa"/>
            <w:tcBorders>
              <w:top w:val="single" w:sz="8" w:space="0" w:color="auto"/>
              <w:left w:val="single" w:sz="8" w:space="0" w:color="auto"/>
              <w:right w:val="single" w:sz="8" w:space="0" w:color="auto"/>
            </w:tcBorders>
            <w:shd w:val="clear" w:color="auto" w:fill="auto"/>
            <w:vAlign w:val="bottom"/>
          </w:tcPr>
          <w:p w:rsidR="00924995" w:rsidRDefault="00924995" w:rsidP="004307AA">
            <w:pPr>
              <w:spacing w:line="0" w:lineRule="atLeast"/>
              <w:ind w:left="160"/>
              <w:rPr>
                <w:sz w:val="22"/>
              </w:rPr>
            </w:pPr>
            <w:r>
              <w:rPr>
                <w:sz w:val="22"/>
              </w:rPr>
              <w:t>Digitales MP3-/WAV-Aufnahmegerät</w:t>
            </w:r>
          </w:p>
        </w:tc>
        <w:tc>
          <w:tcPr>
            <w:tcW w:w="54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260" w:type="dxa"/>
            <w:tcBorders>
              <w:top w:val="single" w:sz="8" w:space="0" w:color="auto"/>
              <w:right w:val="single" w:sz="8" w:space="0" w:color="auto"/>
            </w:tcBorders>
            <w:shd w:val="clear" w:color="auto" w:fill="auto"/>
            <w:vAlign w:val="bottom"/>
          </w:tcPr>
          <w:p w:rsidR="00924995" w:rsidRDefault="00924995" w:rsidP="004307AA">
            <w:pPr>
              <w:spacing w:line="0" w:lineRule="atLeast"/>
              <w:ind w:left="140"/>
              <w:rPr>
                <w:sz w:val="22"/>
              </w:rPr>
            </w:pPr>
            <w:proofErr w:type="spellStart"/>
            <w:r>
              <w:rPr>
                <w:sz w:val="22"/>
              </w:rPr>
              <w:t>Headset</w:t>
            </w:r>
            <w:proofErr w:type="spellEnd"/>
          </w:p>
        </w:tc>
        <w:tc>
          <w:tcPr>
            <w:tcW w:w="10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8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260" w:type="dxa"/>
            <w:gridSpan w:val="2"/>
            <w:tcBorders>
              <w:top w:val="single" w:sz="8" w:space="0" w:color="auto"/>
              <w:right w:val="single" w:sz="8" w:space="0" w:color="auto"/>
            </w:tcBorders>
            <w:shd w:val="clear" w:color="auto" w:fill="auto"/>
            <w:vAlign w:val="bottom"/>
          </w:tcPr>
          <w:p w:rsidR="00924995" w:rsidRDefault="00924995" w:rsidP="004307AA">
            <w:pPr>
              <w:spacing w:line="0" w:lineRule="atLeast"/>
              <w:ind w:left="140"/>
              <w:rPr>
                <w:sz w:val="22"/>
              </w:rPr>
            </w:pPr>
            <w:r>
              <w:rPr>
                <w:sz w:val="22"/>
              </w:rPr>
              <w:t>Mikrofon</w:t>
            </w:r>
          </w:p>
        </w:tc>
        <w:tc>
          <w:tcPr>
            <w:tcW w:w="54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800" w:type="dxa"/>
            <w:gridSpan w:val="2"/>
            <w:tcBorders>
              <w:top w:val="single" w:sz="8" w:space="0" w:color="auto"/>
              <w:right w:val="single" w:sz="8" w:space="0" w:color="auto"/>
            </w:tcBorders>
            <w:shd w:val="clear" w:color="auto" w:fill="auto"/>
            <w:vAlign w:val="bottom"/>
          </w:tcPr>
          <w:p w:rsidR="00924995" w:rsidRDefault="00924995" w:rsidP="004307AA">
            <w:pPr>
              <w:spacing w:line="0" w:lineRule="atLeast"/>
              <w:ind w:left="140"/>
              <w:rPr>
                <w:sz w:val="22"/>
              </w:rPr>
            </w:pPr>
            <w:r>
              <w:rPr>
                <w:sz w:val="22"/>
              </w:rPr>
              <w:t>USB-Mikrofon</w:t>
            </w:r>
          </w:p>
        </w:tc>
      </w:tr>
      <w:tr w:rsidR="00924995" w:rsidTr="004307AA">
        <w:trPr>
          <w:trHeight w:val="189"/>
        </w:trPr>
        <w:tc>
          <w:tcPr>
            <w:tcW w:w="4160" w:type="dxa"/>
            <w:tcBorders>
              <w:left w:val="single" w:sz="8" w:space="0" w:color="auto"/>
              <w:bottom w:val="single" w:sz="8" w:space="0" w:color="auto"/>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1260" w:type="dxa"/>
            <w:tcBorders>
              <w:bottom w:val="single" w:sz="8" w:space="0" w:color="auto"/>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100" w:type="dxa"/>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8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58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680" w:type="dxa"/>
            <w:tcBorders>
              <w:bottom w:val="single" w:sz="8" w:space="0" w:color="auto"/>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540" w:type="dxa"/>
            <w:tcBorders>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74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c>
          <w:tcPr>
            <w:tcW w:w="1060" w:type="dxa"/>
            <w:tcBorders>
              <w:bottom w:val="single" w:sz="8" w:space="0" w:color="auto"/>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16"/>
              </w:rPr>
            </w:pPr>
          </w:p>
        </w:tc>
      </w:tr>
      <w:tr w:rsidR="00924995" w:rsidTr="004307AA">
        <w:trPr>
          <w:trHeight w:val="4385"/>
        </w:trPr>
        <w:tc>
          <w:tcPr>
            <w:tcW w:w="41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26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00" w:type="dxa"/>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80" w:type="dxa"/>
            <w:tcBorders>
              <w:bottom w:val="single" w:sz="8" w:space="0" w:color="auto"/>
              <w:right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924995" w:rsidRDefault="00924995" w:rsidP="004307AA">
            <w:pPr>
              <w:spacing w:line="0" w:lineRule="atLeast"/>
              <w:rPr>
                <w:rFonts w:ascii="Times New Roman" w:eastAsia="Times New Roman" w:hAnsi="Times New Roman"/>
                <w:sz w:val="24"/>
              </w:rPr>
            </w:pPr>
          </w:p>
        </w:tc>
        <w:tc>
          <w:tcPr>
            <w:tcW w:w="1060" w:type="dxa"/>
            <w:shd w:val="clear" w:color="auto" w:fill="auto"/>
            <w:vAlign w:val="bottom"/>
          </w:tcPr>
          <w:p w:rsidR="00924995" w:rsidRDefault="00924995" w:rsidP="004307AA">
            <w:pPr>
              <w:spacing w:line="0" w:lineRule="atLeast"/>
              <w:rPr>
                <w:rFonts w:ascii="Times New Roman" w:eastAsia="Times New Roman" w:hAnsi="Times New Roman"/>
                <w:sz w:val="24"/>
              </w:rPr>
            </w:pPr>
          </w:p>
        </w:tc>
      </w:tr>
    </w:tbl>
    <w:p w:rsidR="00924995" w:rsidRDefault="00924995" w:rsidP="00924995">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39370</wp:posOffset>
            </wp:positionH>
            <wp:positionV relativeFrom="paragraph">
              <wp:posOffset>-3093720</wp:posOffset>
            </wp:positionV>
            <wp:extent cx="6163310" cy="4636135"/>
            <wp:effectExtent l="19050" t="0" r="889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63310" cy="4636135"/>
                    </a:xfrm>
                    <a:prstGeom prst="rect">
                      <a:avLst/>
                    </a:prstGeom>
                    <a:noFill/>
                  </pic:spPr>
                </pic:pic>
              </a:graphicData>
            </a:graphic>
          </wp:anchor>
        </w:drawing>
      </w:r>
    </w:p>
    <w:p w:rsidR="00924995" w:rsidRDefault="00924995" w:rsidP="00924995">
      <w:pPr>
        <w:spacing w:line="47" w:lineRule="exact"/>
        <w:rPr>
          <w:rFonts w:ascii="Times New Roman" w:eastAsia="Times New Roman" w:hAnsi="Times New Roman"/>
        </w:rPr>
      </w:pPr>
    </w:p>
    <w:p w:rsidR="00924995" w:rsidRDefault="00924995" w:rsidP="00924995">
      <w:pPr>
        <w:spacing w:line="0" w:lineRule="atLeast"/>
        <w:ind w:left="6260"/>
        <w:rPr>
          <w:sz w:val="22"/>
        </w:rPr>
      </w:pPr>
      <w:r>
        <w:rPr>
          <w:sz w:val="22"/>
        </w:rPr>
        <w:t>Mikrofon: Line in (rosa)</w:t>
      </w:r>
    </w:p>
    <w:p w:rsidR="00924995" w:rsidRDefault="00924995" w:rsidP="00924995">
      <w:pPr>
        <w:spacing w:line="238" w:lineRule="exact"/>
        <w:rPr>
          <w:rFonts w:ascii="Times New Roman" w:eastAsia="Times New Roman" w:hAnsi="Times New Roman"/>
        </w:rPr>
      </w:pPr>
    </w:p>
    <w:p w:rsidR="00924995" w:rsidRDefault="00924995" w:rsidP="00924995">
      <w:pPr>
        <w:spacing w:line="0" w:lineRule="atLeast"/>
        <w:ind w:left="6260"/>
        <w:rPr>
          <w:sz w:val="22"/>
        </w:rPr>
      </w:pPr>
      <w:r>
        <w:rPr>
          <w:sz w:val="22"/>
        </w:rPr>
        <w:t>Kopfhörer: Line out</w:t>
      </w:r>
    </w:p>
    <w:p w:rsidR="00924995" w:rsidRDefault="00924995" w:rsidP="00924995">
      <w:pPr>
        <w:spacing w:line="222" w:lineRule="exact"/>
        <w:rPr>
          <w:rFonts w:ascii="Times New Roman" w:eastAsia="Times New Roman" w:hAnsi="Times New Roman"/>
        </w:rPr>
      </w:pPr>
    </w:p>
    <w:p w:rsidR="00924995" w:rsidRDefault="00924995" w:rsidP="00924995">
      <w:pPr>
        <w:spacing w:line="0" w:lineRule="atLeast"/>
        <w:ind w:left="1280"/>
        <w:rPr>
          <w:sz w:val="22"/>
        </w:rPr>
      </w:pPr>
      <w:r>
        <w:rPr>
          <w:sz w:val="22"/>
        </w:rPr>
        <w:t>Speicherkartenlesegerät</w:t>
      </w:r>
    </w:p>
    <w:p w:rsidR="00924995" w:rsidRDefault="00924995" w:rsidP="00924995">
      <w:pPr>
        <w:spacing w:line="271" w:lineRule="exact"/>
        <w:rPr>
          <w:rFonts w:ascii="Times New Roman" w:eastAsia="Times New Roman" w:hAnsi="Times New Roman"/>
        </w:rPr>
      </w:pPr>
    </w:p>
    <w:p w:rsidR="00924995" w:rsidRDefault="00924995" w:rsidP="00924995">
      <w:pPr>
        <w:spacing w:line="0" w:lineRule="atLeast"/>
        <w:ind w:right="-459"/>
        <w:jc w:val="center"/>
        <w:rPr>
          <w:sz w:val="22"/>
        </w:rPr>
      </w:pPr>
      <w:r>
        <w:rPr>
          <w:sz w:val="22"/>
        </w:rPr>
        <w:t>USB</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1"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 Audio-Aufnahmegeräte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90" w:lineRule="exact"/>
        <w:rPr>
          <w:rFonts w:ascii="Times New Roman" w:eastAsia="Times New Roman" w:hAnsi="Times New Roman"/>
        </w:rPr>
      </w:pPr>
    </w:p>
    <w:p w:rsidR="00924995" w:rsidRDefault="00924995" w:rsidP="00924995">
      <w:pPr>
        <w:spacing w:line="0" w:lineRule="atLeast"/>
        <w:jc w:val="right"/>
        <w:rPr>
          <w:sz w:val="22"/>
        </w:rPr>
      </w:pPr>
      <w:r>
        <w:rPr>
          <w:sz w:val="22"/>
        </w:rPr>
        <w:t>2</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5" w:lineRule="exact"/>
        <w:rPr>
          <w:rFonts w:ascii="Times New Roman" w:eastAsia="Times New Roman" w:hAnsi="Times New Roman"/>
        </w:rPr>
      </w:pPr>
      <w:bookmarkStart w:id="1" w:name="page3"/>
      <w:bookmarkEnd w:id="1"/>
    </w:p>
    <w:p w:rsidR="00924995" w:rsidRDefault="00924995" w:rsidP="00924995">
      <w:pPr>
        <w:tabs>
          <w:tab w:val="left" w:pos="700"/>
        </w:tabs>
        <w:spacing w:line="0" w:lineRule="atLeast"/>
        <w:rPr>
          <w:rFonts w:ascii="Cambria" w:eastAsia="Cambria" w:hAnsi="Cambria"/>
          <w:b/>
          <w:color w:val="810000"/>
          <w:sz w:val="28"/>
        </w:rPr>
      </w:pPr>
      <w:r>
        <w:rPr>
          <w:rFonts w:ascii="Cambria" w:eastAsia="Cambria" w:hAnsi="Cambria"/>
          <w:b/>
          <w:color w:val="810000"/>
          <w:sz w:val="28"/>
        </w:rPr>
        <w:t>2</w:t>
      </w:r>
      <w:r>
        <w:rPr>
          <w:rFonts w:ascii="Times New Roman" w:eastAsia="Times New Roman" w:hAnsi="Times New Roman"/>
        </w:rPr>
        <w:tab/>
      </w:r>
      <w:r>
        <w:rPr>
          <w:rFonts w:ascii="Cambria" w:eastAsia="Cambria" w:hAnsi="Cambria"/>
          <w:b/>
          <w:color w:val="810000"/>
          <w:sz w:val="28"/>
        </w:rPr>
        <w:t>Voreinstellungen für Tonaufnahmen – Windows XP und älter</w:t>
      </w:r>
    </w:p>
    <w:p w:rsidR="00924995" w:rsidRDefault="00924995" w:rsidP="00924995">
      <w:pPr>
        <w:spacing w:line="200" w:lineRule="exact"/>
        <w:rPr>
          <w:rFonts w:ascii="Times New Roman" w:eastAsia="Times New Roman" w:hAnsi="Times New Roman"/>
        </w:rPr>
      </w:pPr>
    </w:p>
    <w:p w:rsidR="00924995" w:rsidRDefault="00924995" w:rsidP="00924995">
      <w:pPr>
        <w:spacing w:line="357" w:lineRule="exact"/>
        <w:rPr>
          <w:rFonts w:ascii="Times New Roman" w:eastAsia="Times New Roman" w:hAnsi="Times New Roman"/>
        </w:rPr>
      </w:pPr>
    </w:p>
    <w:p w:rsidR="00924995" w:rsidRDefault="00924995" w:rsidP="00924995">
      <w:pPr>
        <w:spacing w:line="0" w:lineRule="atLeast"/>
        <w:rPr>
          <w:sz w:val="22"/>
        </w:rPr>
      </w:pPr>
      <w:r>
        <w:rPr>
          <w:sz w:val="22"/>
        </w:rPr>
        <w:t>Klicken Sie doppelt auf das Lautsprechersymbol am rechten unteren Bildschirmrand.</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2336" behindDoc="1" locked="0" layoutInCell="1" allowOverlap="1">
            <wp:simplePos x="0" y="0"/>
            <wp:positionH relativeFrom="column">
              <wp:posOffset>1669415</wp:posOffset>
            </wp:positionH>
            <wp:positionV relativeFrom="paragraph">
              <wp:posOffset>215265</wp:posOffset>
            </wp:positionV>
            <wp:extent cx="2832735" cy="1984375"/>
            <wp:effectExtent l="19050" t="0" r="571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32735" cy="198437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92"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2: Öffnen des Mixers</w:t>
      </w:r>
    </w:p>
    <w:p w:rsidR="00924995" w:rsidRDefault="00924995" w:rsidP="00924995">
      <w:pPr>
        <w:spacing w:line="200" w:lineRule="exact"/>
        <w:rPr>
          <w:rFonts w:ascii="Times New Roman" w:eastAsia="Times New Roman" w:hAnsi="Times New Roman"/>
        </w:rPr>
      </w:pPr>
    </w:p>
    <w:p w:rsidR="00924995" w:rsidRDefault="00924995" w:rsidP="00924995">
      <w:pPr>
        <w:spacing w:line="307" w:lineRule="exact"/>
        <w:rPr>
          <w:rFonts w:ascii="Times New Roman" w:eastAsia="Times New Roman" w:hAnsi="Times New Roman"/>
        </w:rPr>
      </w:pPr>
    </w:p>
    <w:p w:rsidR="00924995" w:rsidRDefault="00924995" w:rsidP="00924995">
      <w:pPr>
        <w:spacing w:line="255" w:lineRule="auto"/>
        <w:jc w:val="both"/>
        <w:rPr>
          <w:sz w:val="22"/>
        </w:rPr>
      </w:pPr>
      <w:r>
        <w:rPr>
          <w:sz w:val="22"/>
        </w:rPr>
        <w:t>Sie sehen nun den sogenannten Mixer. Indem Sie an die entsprechende Stelle ein Häkchen setzen, können Sie bestimmen, welche Tonquelle Sie hören wollen. Die Standardeinstellung ist in der Regel „Wave“. Mit der linken gedrückten Maustaste auf dem Schieberegler können Sie die Lautstärke der Tonquelle einstellen.</w:t>
      </w:r>
    </w:p>
    <w:p w:rsidR="00924995" w:rsidRDefault="00924995" w:rsidP="00924995">
      <w:pPr>
        <w:spacing w:line="200" w:lineRule="exact"/>
        <w:rPr>
          <w:rFonts w:ascii="Times New Roman" w:eastAsia="Times New Roman" w:hAnsi="Times New Roman"/>
        </w:rPr>
      </w:pPr>
    </w:p>
    <w:p w:rsidR="00924995" w:rsidRDefault="00924995" w:rsidP="00924995">
      <w:pPr>
        <w:spacing w:line="379" w:lineRule="exact"/>
        <w:rPr>
          <w:rFonts w:ascii="Times New Roman" w:eastAsia="Times New Roman" w:hAnsi="Times New Roman"/>
        </w:rPr>
      </w:pPr>
    </w:p>
    <w:p w:rsidR="00924995" w:rsidRDefault="00924995" w:rsidP="00924995">
      <w:pPr>
        <w:spacing w:line="237" w:lineRule="auto"/>
        <w:jc w:val="both"/>
        <w:rPr>
          <w:sz w:val="22"/>
        </w:rPr>
      </w:pPr>
      <w:r>
        <w:rPr>
          <w:sz w:val="22"/>
        </w:rPr>
        <w:t xml:space="preserve">Wählen Sie nun „Optionen – Eigenschaften – Lautstärke </w:t>
      </w:r>
      <w:proofErr w:type="spellStart"/>
      <w:r>
        <w:rPr>
          <w:sz w:val="22"/>
        </w:rPr>
        <w:t>regeln</w:t>
      </w:r>
      <w:proofErr w:type="spellEnd"/>
      <w:r>
        <w:rPr>
          <w:sz w:val="22"/>
        </w:rPr>
        <w:t xml:space="preserve"> für: Aufnahme“ und markieren Sie das gewünschte Aufnahmegerät (s.u.). Anschließend bestätigen Sie mit „OK“.</w:t>
      </w:r>
    </w:p>
    <w:p w:rsidR="00924995" w:rsidRDefault="00924995" w:rsidP="00924995">
      <w:pPr>
        <w:spacing w:line="288" w:lineRule="exact"/>
        <w:rPr>
          <w:rFonts w:ascii="Times New Roman" w:eastAsia="Times New Roman" w:hAnsi="Times New Roman"/>
        </w:rPr>
      </w:pPr>
    </w:p>
    <w:p w:rsidR="00924995" w:rsidRDefault="00924995" w:rsidP="00924995">
      <w:pPr>
        <w:spacing w:line="236" w:lineRule="auto"/>
        <w:jc w:val="both"/>
        <w:rPr>
          <w:sz w:val="22"/>
        </w:rPr>
      </w:pPr>
      <w:r>
        <w:rPr>
          <w:sz w:val="22"/>
        </w:rPr>
        <w:t xml:space="preserve">Sie kommen nun wieder zum Mixer – links oben können Sie jetzt sehen, dass Sie sich in der Regelung für </w:t>
      </w:r>
      <w:r>
        <w:rPr>
          <w:b/>
          <w:sz w:val="22"/>
        </w:rPr>
        <w:t xml:space="preserve">Aufnahmen </w:t>
      </w:r>
      <w:r>
        <w:rPr>
          <w:sz w:val="22"/>
        </w:rPr>
        <w:t>befinden. Ein häufiger Fehler ist, dass die beiden Mixer-Fenster miteinander verwechselt werden</w:t>
      </w:r>
    </w:p>
    <w:p w:rsidR="00924995" w:rsidRDefault="00924995" w:rsidP="00924995">
      <w:pPr>
        <w:spacing w:line="44" w:lineRule="exact"/>
        <w:rPr>
          <w:rFonts w:ascii="Times New Roman" w:eastAsia="Times New Roman" w:hAnsi="Times New Roman"/>
        </w:rPr>
      </w:pPr>
    </w:p>
    <w:p w:rsidR="00924995" w:rsidRDefault="00924995" w:rsidP="00924995">
      <w:pPr>
        <w:spacing w:line="0" w:lineRule="atLeast"/>
        <w:rPr>
          <w:sz w:val="22"/>
        </w:rPr>
      </w:pPr>
      <w:r>
        <w:rPr>
          <w:sz w:val="22"/>
        </w:rPr>
        <w:t>– deshalb vergewissern Sie sich immer durch einen Blick in diese Leiste, welchen Mixer Sie gerade bedienen.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3360" behindDoc="1" locked="0" layoutInCell="1" allowOverlap="1">
            <wp:simplePos x="0" y="0"/>
            <wp:positionH relativeFrom="column">
              <wp:posOffset>-27940</wp:posOffset>
            </wp:positionH>
            <wp:positionV relativeFrom="paragraph">
              <wp:posOffset>133985</wp:posOffset>
            </wp:positionV>
            <wp:extent cx="5905500" cy="2066925"/>
            <wp:effectExtent l="1905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05500" cy="206692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68"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3: Einstellungen des Aufnahmemixers</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73" w:lineRule="exact"/>
        <w:rPr>
          <w:rFonts w:ascii="Times New Roman" w:eastAsia="Times New Roman" w:hAnsi="Times New Roman"/>
        </w:rPr>
      </w:pPr>
    </w:p>
    <w:p w:rsidR="00924995" w:rsidRDefault="00924995" w:rsidP="00924995">
      <w:pPr>
        <w:spacing w:line="237" w:lineRule="auto"/>
        <w:rPr>
          <w:sz w:val="22"/>
        </w:rPr>
      </w:pPr>
      <w:r>
        <w:rPr>
          <w:sz w:val="22"/>
        </w:rPr>
        <w:t>Wenn Sie den Aufnahmemixer eingerichtet haben, können Sie ihn minimieren, so dass er immer in der Taskleiste für die Aussteuerung Ihrer Aufnahmen zur Verfügung steht.</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40" w:lineRule="exact"/>
        <w:rPr>
          <w:rFonts w:ascii="Times New Roman" w:eastAsia="Times New Roman" w:hAnsi="Times New Roman"/>
        </w:rPr>
      </w:pPr>
    </w:p>
    <w:p w:rsidR="00924995" w:rsidRDefault="00924995" w:rsidP="00924995">
      <w:pPr>
        <w:spacing w:line="0" w:lineRule="atLeast"/>
        <w:ind w:left="9700"/>
        <w:rPr>
          <w:sz w:val="19"/>
        </w:rPr>
      </w:pPr>
      <w:r>
        <w:rPr>
          <w:sz w:val="19"/>
        </w:rPr>
        <w:t>3</w:t>
      </w:r>
    </w:p>
    <w:p w:rsidR="00924995" w:rsidRDefault="00924995" w:rsidP="00924995">
      <w:pPr>
        <w:spacing w:line="0" w:lineRule="atLeast"/>
        <w:ind w:left="9700"/>
        <w:rPr>
          <w:sz w:val="19"/>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61" w:lineRule="exact"/>
        <w:rPr>
          <w:rFonts w:ascii="Times New Roman" w:eastAsia="Times New Roman" w:hAnsi="Times New Roman"/>
        </w:rPr>
      </w:pPr>
      <w:bookmarkStart w:id="2" w:name="page4"/>
      <w:bookmarkEnd w:id="2"/>
    </w:p>
    <w:p w:rsidR="00924995" w:rsidRDefault="00924995" w:rsidP="00924995">
      <w:pPr>
        <w:spacing w:line="262" w:lineRule="auto"/>
        <w:jc w:val="both"/>
        <w:rPr>
          <w:sz w:val="22"/>
        </w:rPr>
      </w:pPr>
      <w:r>
        <w:rPr>
          <w:sz w:val="22"/>
        </w:rPr>
        <w:t>Nun muss das Gerät, das zum Einspielen der Töne oder Sprache benutzt werden soll, an den Computer angeschlossen werden. Sie können direkt mit einem Mikrofon auf die Festplatte Ihres Computers aufnehmen oder bereits bestehende Audio-Aufnahmen von einem Aufnahmegerät (z.B. einem digitalen MP3-/ WAV-Aufnahmegerät) auf den Computer überspielen.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simplePos x="0" y="0"/>
            <wp:positionH relativeFrom="column">
              <wp:posOffset>2025650</wp:posOffset>
            </wp:positionH>
            <wp:positionV relativeFrom="paragraph">
              <wp:posOffset>140970</wp:posOffset>
            </wp:positionV>
            <wp:extent cx="2170430" cy="1192530"/>
            <wp:effectExtent l="19050" t="0" r="127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170430" cy="1192530"/>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26"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4: Eingang der Soundkarte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71" w:lineRule="exact"/>
        <w:rPr>
          <w:rFonts w:ascii="Times New Roman" w:eastAsia="Times New Roman" w:hAnsi="Times New Roman"/>
        </w:rPr>
      </w:pPr>
    </w:p>
    <w:p w:rsidR="00924995" w:rsidRDefault="00924995" w:rsidP="00924995">
      <w:pPr>
        <w:spacing w:line="255" w:lineRule="auto"/>
        <w:jc w:val="both"/>
        <w:rPr>
          <w:sz w:val="22"/>
        </w:rPr>
      </w:pPr>
      <w:r>
        <w:rPr>
          <w:sz w:val="22"/>
        </w:rPr>
        <w:t xml:space="preserve">Achten Sie darauf, dass Sie den richtigen Eingang der Soundkarte verwenden. </w:t>
      </w:r>
      <w:proofErr w:type="gramStart"/>
      <w:r>
        <w:rPr>
          <w:sz w:val="22"/>
        </w:rPr>
        <w:t>Beim moderneren PCs</w:t>
      </w:r>
      <w:proofErr w:type="gramEnd"/>
      <w:r>
        <w:rPr>
          <w:sz w:val="22"/>
        </w:rPr>
        <w:t xml:space="preserve"> gelten die abgebildeten Farbkodierungen für die Eingänge. In die rote Buchse („</w:t>
      </w:r>
      <w:proofErr w:type="spellStart"/>
      <w:r>
        <w:rPr>
          <w:sz w:val="22"/>
        </w:rPr>
        <w:t>mic</w:t>
      </w:r>
      <w:proofErr w:type="spellEnd"/>
      <w:r>
        <w:rPr>
          <w:sz w:val="22"/>
        </w:rPr>
        <w:t xml:space="preserve"> in“) stecken Sie Ihr Mikrofon ein, in die blaue Buchse („</w:t>
      </w:r>
      <w:proofErr w:type="spellStart"/>
      <w:r>
        <w:rPr>
          <w:sz w:val="22"/>
        </w:rPr>
        <w:t>line</w:t>
      </w:r>
      <w:proofErr w:type="spellEnd"/>
      <w:r>
        <w:rPr>
          <w:sz w:val="22"/>
        </w:rPr>
        <w:t xml:space="preserve"> in“) alle sonstigen technischen Geräte.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38" w:lineRule="exact"/>
        <w:rPr>
          <w:rFonts w:ascii="Times New Roman" w:eastAsia="Times New Roman" w:hAnsi="Times New Roman"/>
        </w:rPr>
      </w:pPr>
    </w:p>
    <w:p w:rsidR="00924995" w:rsidRDefault="00924995" w:rsidP="00924995">
      <w:pPr>
        <w:tabs>
          <w:tab w:val="left" w:pos="700"/>
        </w:tabs>
        <w:spacing w:line="0" w:lineRule="atLeast"/>
        <w:rPr>
          <w:rFonts w:ascii="Cambria" w:eastAsia="Cambria" w:hAnsi="Cambria"/>
          <w:b/>
          <w:color w:val="AD0101"/>
          <w:sz w:val="25"/>
        </w:rPr>
      </w:pPr>
      <w:r>
        <w:rPr>
          <w:rFonts w:ascii="Cambria" w:eastAsia="Cambria" w:hAnsi="Cambria"/>
          <w:b/>
          <w:color w:val="AD0101"/>
          <w:sz w:val="26"/>
        </w:rPr>
        <w:t>2.1</w:t>
      </w:r>
      <w:r>
        <w:rPr>
          <w:rFonts w:ascii="Times New Roman" w:eastAsia="Times New Roman" w:hAnsi="Times New Roman"/>
        </w:rPr>
        <w:tab/>
      </w:r>
      <w:r>
        <w:rPr>
          <w:rFonts w:ascii="Cambria" w:eastAsia="Cambria" w:hAnsi="Cambria"/>
          <w:b/>
          <w:color w:val="AD0101"/>
          <w:sz w:val="25"/>
        </w:rPr>
        <w:t>Aufnahmen mit dem Mikrofon</w:t>
      </w:r>
    </w:p>
    <w:p w:rsidR="00924995" w:rsidRDefault="00924995" w:rsidP="00924995">
      <w:pPr>
        <w:spacing w:line="200" w:lineRule="exact"/>
        <w:rPr>
          <w:rFonts w:ascii="Times New Roman" w:eastAsia="Times New Roman" w:hAnsi="Times New Roman"/>
        </w:rPr>
      </w:pPr>
    </w:p>
    <w:p w:rsidR="00924995" w:rsidRDefault="00924995" w:rsidP="00924995">
      <w:pPr>
        <w:spacing w:line="397" w:lineRule="exact"/>
        <w:rPr>
          <w:rFonts w:ascii="Times New Roman" w:eastAsia="Times New Roman" w:hAnsi="Times New Roman"/>
        </w:rPr>
      </w:pPr>
    </w:p>
    <w:p w:rsidR="00924995" w:rsidRDefault="00924995" w:rsidP="00924995">
      <w:pPr>
        <w:spacing w:line="237" w:lineRule="auto"/>
        <w:jc w:val="both"/>
        <w:rPr>
          <w:sz w:val="22"/>
        </w:rPr>
      </w:pPr>
      <w:r>
        <w:rPr>
          <w:sz w:val="22"/>
        </w:rPr>
        <w:t xml:space="preserve">In diesem Fall muss ein geeignetes Mikrofon mit einem Mini-Klinken-Stecker über die </w:t>
      </w:r>
      <w:proofErr w:type="spellStart"/>
      <w:r>
        <w:rPr>
          <w:sz w:val="22"/>
        </w:rPr>
        <w:t>Mikrofonbuchse</w:t>
      </w:r>
      <w:proofErr w:type="spellEnd"/>
      <w:r>
        <w:rPr>
          <w:sz w:val="22"/>
        </w:rPr>
        <w:t xml:space="preserve"> (meist rosa) mit der Soundkarte des Computers verbunden sein.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5408" behindDoc="1" locked="0" layoutInCell="1" allowOverlap="1">
            <wp:simplePos x="0" y="0"/>
            <wp:positionH relativeFrom="column">
              <wp:posOffset>3200400</wp:posOffset>
            </wp:positionH>
            <wp:positionV relativeFrom="paragraph">
              <wp:posOffset>474345</wp:posOffset>
            </wp:positionV>
            <wp:extent cx="2358390" cy="3131185"/>
            <wp:effectExtent l="19050" t="0" r="381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358390" cy="313118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31" w:lineRule="exact"/>
        <w:rPr>
          <w:rFonts w:ascii="Times New Roman" w:eastAsia="Times New Roman" w:hAnsi="Times New Roman"/>
        </w:rPr>
      </w:pPr>
    </w:p>
    <w:p w:rsidR="00924995" w:rsidRDefault="00924995" w:rsidP="00924995">
      <w:pPr>
        <w:spacing w:line="0" w:lineRule="atLeast"/>
        <w:rPr>
          <w:sz w:val="22"/>
        </w:rPr>
      </w:pPr>
      <w:r>
        <w:rPr>
          <w:sz w:val="22"/>
        </w:rPr>
        <w:t>Öffnen/maximieren Sie den Aufnahme-Mixer.</w:t>
      </w:r>
    </w:p>
    <w:p w:rsidR="00924995" w:rsidRDefault="00924995" w:rsidP="00924995">
      <w:pPr>
        <w:spacing w:line="287" w:lineRule="exact"/>
        <w:rPr>
          <w:rFonts w:ascii="Times New Roman" w:eastAsia="Times New Roman" w:hAnsi="Times New Roman"/>
        </w:rPr>
      </w:pPr>
    </w:p>
    <w:p w:rsidR="00924995" w:rsidRDefault="00924995" w:rsidP="00924995">
      <w:pPr>
        <w:numPr>
          <w:ilvl w:val="0"/>
          <w:numId w:val="1"/>
        </w:numPr>
        <w:tabs>
          <w:tab w:val="left" w:pos="340"/>
        </w:tabs>
        <w:spacing w:line="314" w:lineRule="auto"/>
        <w:ind w:left="340" w:right="6940" w:hanging="340"/>
        <w:rPr>
          <w:sz w:val="22"/>
        </w:rPr>
      </w:pPr>
      <w:r>
        <w:rPr>
          <w:sz w:val="22"/>
        </w:rPr>
        <w:t>Aktivieren Sie das Mikrofon, indem Sie es auswählen</w:t>
      </w:r>
    </w:p>
    <w:p w:rsidR="00924995" w:rsidRDefault="00924995" w:rsidP="00924995">
      <w:pPr>
        <w:spacing w:line="52" w:lineRule="exact"/>
        <w:rPr>
          <w:sz w:val="22"/>
        </w:rPr>
      </w:pPr>
    </w:p>
    <w:p w:rsidR="00924995" w:rsidRDefault="00924995" w:rsidP="00924995">
      <w:pPr>
        <w:numPr>
          <w:ilvl w:val="0"/>
          <w:numId w:val="1"/>
        </w:numPr>
        <w:tabs>
          <w:tab w:val="left" w:pos="340"/>
        </w:tabs>
        <w:spacing w:line="0" w:lineRule="atLeast"/>
        <w:ind w:left="340" w:hanging="340"/>
        <w:rPr>
          <w:sz w:val="22"/>
        </w:rPr>
      </w:pPr>
      <w:r>
        <w:rPr>
          <w:sz w:val="22"/>
        </w:rPr>
        <w:t>Klicken Sie auf „Erweitert“</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94" w:lineRule="exact"/>
        <w:rPr>
          <w:rFonts w:ascii="Times New Roman" w:eastAsia="Times New Roman" w:hAnsi="Times New Roman"/>
        </w:rPr>
      </w:pPr>
    </w:p>
    <w:p w:rsidR="00924995" w:rsidRDefault="00924995" w:rsidP="00924995">
      <w:pPr>
        <w:spacing w:line="0" w:lineRule="atLeast"/>
        <w:ind w:left="5700"/>
        <w:rPr>
          <w:sz w:val="22"/>
        </w:rPr>
      </w:pPr>
      <w:r>
        <w:rPr>
          <w:sz w:val="22"/>
        </w:rPr>
        <w:t>1.</w:t>
      </w:r>
    </w:p>
    <w:p w:rsidR="00924995" w:rsidRDefault="00924995" w:rsidP="00924995">
      <w:pPr>
        <w:spacing w:line="200" w:lineRule="exact"/>
        <w:rPr>
          <w:rFonts w:ascii="Times New Roman" w:eastAsia="Times New Roman" w:hAnsi="Times New Roman"/>
        </w:rPr>
      </w:pPr>
    </w:p>
    <w:p w:rsidR="00924995" w:rsidRDefault="00924995" w:rsidP="00924995">
      <w:pPr>
        <w:spacing w:line="359" w:lineRule="exact"/>
        <w:rPr>
          <w:rFonts w:ascii="Times New Roman" w:eastAsia="Times New Roman" w:hAnsi="Times New Roman"/>
        </w:rPr>
      </w:pPr>
    </w:p>
    <w:p w:rsidR="00924995" w:rsidRDefault="00924995" w:rsidP="00924995">
      <w:pPr>
        <w:spacing w:line="0" w:lineRule="atLeast"/>
        <w:ind w:left="6200"/>
        <w:rPr>
          <w:sz w:val="22"/>
        </w:rPr>
      </w:pPr>
      <w:r>
        <w:rPr>
          <w:sz w:val="22"/>
        </w:rPr>
        <w:t>2.</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6432" behindDoc="1" locked="0" layoutInCell="1" allowOverlap="1">
            <wp:simplePos x="0" y="0"/>
            <wp:positionH relativeFrom="column">
              <wp:posOffset>2750820</wp:posOffset>
            </wp:positionH>
            <wp:positionV relativeFrom="paragraph">
              <wp:posOffset>139700</wp:posOffset>
            </wp:positionV>
            <wp:extent cx="3200400" cy="196850"/>
            <wp:effectExtent l="1905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200400" cy="196850"/>
                    </a:xfrm>
                    <a:prstGeom prst="rect">
                      <a:avLst/>
                    </a:prstGeom>
                    <a:noFill/>
                  </pic:spPr>
                </pic:pic>
              </a:graphicData>
            </a:graphic>
          </wp:anchor>
        </w:drawing>
      </w:r>
    </w:p>
    <w:p w:rsidR="00924995" w:rsidRDefault="00924995" w:rsidP="00924995">
      <w:pPr>
        <w:spacing w:line="194" w:lineRule="exact"/>
        <w:rPr>
          <w:rFonts w:ascii="Times New Roman" w:eastAsia="Times New Roman" w:hAnsi="Times New Roman"/>
        </w:rPr>
      </w:pPr>
    </w:p>
    <w:p w:rsidR="00924995" w:rsidRDefault="00924995" w:rsidP="00924995">
      <w:pPr>
        <w:spacing w:line="0" w:lineRule="atLeast"/>
        <w:ind w:left="4940"/>
        <w:rPr>
          <w:rFonts w:ascii="Arial" w:eastAsia="Arial" w:hAnsi="Arial"/>
          <w:b/>
        </w:rPr>
      </w:pPr>
      <w:r>
        <w:rPr>
          <w:rFonts w:ascii="Arial" w:eastAsia="Arial" w:hAnsi="Arial"/>
          <w:b/>
        </w:rPr>
        <w:t>Bild 5: Einstellungen im Aufnahmemixer</w:t>
      </w:r>
    </w:p>
    <w:p w:rsidR="00924995" w:rsidRDefault="00924995" w:rsidP="00924995">
      <w:pPr>
        <w:spacing w:line="200" w:lineRule="exact"/>
        <w:rPr>
          <w:rFonts w:ascii="Times New Roman" w:eastAsia="Times New Roman" w:hAnsi="Times New Roman"/>
        </w:rPr>
      </w:pPr>
    </w:p>
    <w:p w:rsidR="00924995" w:rsidRDefault="00924995" w:rsidP="00924995">
      <w:pPr>
        <w:spacing w:line="265" w:lineRule="exact"/>
        <w:rPr>
          <w:rFonts w:ascii="Times New Roman" w:eastAsia="Times New Roman" w:hAnsi="Times New Roman"/>
        </w:rPr>
      </w:pPr>
    </w:p>
    <w:p w:rsidR="00924995" w:rsidRDefault="00924995" w:rsidP="00924995">
      <w:pPr>
        <w:spacing w:line="0" w:lineRule="atLeast"/>
        <w:jc w:val="right"/>
        <w:rPr>
          <w:sz w:val="22"/>
        </w:rPr>
      </w:pPr>
      <w:r>
        <w:rPr>
          <w:sz w:val="22"/>
        </w:rPr>
        <w:t>4</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2" w:lineRule="exact"/>
        <w:rPr>
          <w:rFonts w:ascii="Times New Roman" w:eastAsia="Times New Roman" w:hAnsi="Times New Roman"/>
        </w:rPr>
      </w:pPr>
      <w:bookmarkStart w:id="3" w:name="page5"/>
      <w:bookmarkEnd w:id="3"/>
      <w:r>
        <w:rPr>
          <w:noProof/>
          <w:sz w:val="22"/>
        </w:rPr>
        <w:lastRenderedPageBreak/>
        <w:drawing>
          <wp:anchor distT="0" distB="0" distL="114300" distR="114300" simplePos="0" relativeHeight="251667456" behindDoc="1" locked="0" layoutInCell="1" allowOverlap="1">
            <wp:simplePos x="0" y="0"/>
            <wp:positionH relativeFrom="page">
              <wp:posOffset>4140200</wp:posOffset>
            </wp:positionH>
            <wp:positionV relativeFrom="page">
              <wp:posOffset>990600</wp:posOffset>
            </wp:positionV>
            <wp:extent cx="2843530" cy="2870200"/>
            <wp:effectExtent l="1905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2843530" cy="2870200"/>
                    </a:xfrm>
                    <a:prstGeom prst="rect">
                      <a:avLst/>
                    </a:prstGeom>
                    <a:noFill/>
                  </pic:spPr>
                </pic:pic>
              </a:graphicData>
            </a:graphic>
          </wp:anchor>
        </w:drawing>
      </w:r>
    </w:p>
    <w:p w:rsidR="00924995" w:rsidRDefault="00924995" w:rsidP="00924995">
      <w:pPr>
        <w:numPr>
          <w:ilvl w:val="0"/>
          <w:numId w:val="2"/>
        </w:numPr>
        <w:tabs>
          <w:tab w:val="left" w:pos="340"/>
        </w:tabs>
        <w:spacing w:line="0" w:lineRule="atLeast"/>
        <w:ind w:left="340" w:hanging="340"/>
        <w:rPr>
          <w:sz w:val="22"/>
        </w:rPr>
      </w:pPr>
      <w:r>
        <w:rPr>
          <w:sz w:val="22"/>
        </w:rPr>
        <w:t>Hier aktivieren Sie den Mikrofon-Verstärker</w:t>
      </w:r>
    </w:p>
    <w:p w:rsidR="00924995" w:rsidRDefault="00924995" w:rsidP="00924995">
      <w:pPr>
        <w:spacing w:line="135" w:lineRule="exact"/>
        <w:rPr>
          <w:sz w:val="22"/>
        </w:rPr>
      </w:pPr>
    </w:p>
    <w:p w:rsidR="00924995" w:rsidRDefault="00924995" w:rsidP="00924995">
      <w:pPr>
        <w:numPr>
          <w:ilvl w:val="0"/>
          <w:numId w:val="2"/>
        </w:numPr>
        <w:tabs>
          <w:tab w:val="left" w:pos="340"/>
        </w:tabs>
        <w:spacing w:line="0" w:lineRule="atLeast"/>
        <w:ind w:left="340" w:hanging="340"/>
        <w:rPr>
          <w:sz w:val="22"/>
        </w:rPr>
      </w:pPr>
      <w:r>
        <w:rPr>
          <w:sz w:val="22"/>
        </w:rPr>
        <w:t>Schließen Sie das Fenster</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62" w:lineRule="exact"/>
        <w:rPr>
          <w:rFonts w:ascii="Times New Roman" w:eastAsia="Times New Roman" w:hAnsi="Times New Roman"/>
        </w:rPr>
      </w:pPr>
    </w:p>
    <w:p w:rsidR="00924995" w:rsidRDefault="00924995" w:rsidP="00924995">
      <w:pPr>
        <w:spacing w:line="0" w:lineRule="atLeast"/>
        <w:ind w:left="6900"/>
        <w:rPr>
          <w:sz w:val="22"/>
        </w:rPr>
      </w:pPr>
      <w:r>
        <w:rPr>
          <w:sz w:val="22"/>
        </w:rPr>
        <w:t>1.</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8480" behindDoc="1" locked="0" layoutInCell="1" allowOverlap="1">
            <wp:simplePos x="0" y="0"/>
            <wp:positionH relativeFrom="column">
              <wp:posOffset>3532505</wp:posOffset>
            </wp:positionH>
            <wp:positionV relativeFrom="paragraph">
              <wp:posOffset>202565</wp:posOffset>
            </wp:positionV>
            <wp:extent cx="2797810" cy="219710"/>
            <wp:effectExtent l="19050" t="0" r="254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2797810" cy="219710"/>
                    </a:xfrm>
                    <a:prstGeom prst="rect">
                      <a:avLst/>
                    </a:prstGeom>
                    <a:noFill/>
                  </pic:spPr>
                </pic:pic>
              </a:graphicData>
            </a:graphic>
          </wp:anchor>
        </w:drawing>
      </w:r>
    </w:p>
    <w:p w:rsidR="00924995" w:rsidRDefault="00924995" w:rsidP="00924995">
      <w:pPr>
        <w:spacing w:line="293" w:lineRule="exact"/>
        <w:rPr>
          <w:rFonts w:ascii="Times New Roman" w:eastAsia="Times New Roman" w:hAnsi="Times New Roman"/>
        </w:rPr>
      </w:pPr>
    </w:p>
    <w:p w:rsidR="00924995" w:rsidRDefault="00924995" w:rsidP="00924995">
      <w:pPr>
        <w:spacing w:line="0" w:lineRule="atLeast"/>
        <w:ind w:left="5560"/>
        <w:rPr>
          <w:rFonts w:ascii="Arial" w:eastAsia="Arial" w:hAnsi="Arial"/>
          <w:b/>
        </w:rPr>
      </w:pPr>
      <w:r>
        <w:rPr>
          <w:rFonts w:ascii="Arial" w:eastAsia="Arial" w:hAnsi="Arial"/>
          <w:b/>
        </w:rPr>
        <w:t>Bild 6: Aktivieren des Mikrofon-Verstärkers</w:t>
      </w:r>
    </w:p>
    <w:p w:rsidR="00924995" w:rsidRDefault="00924995" w:rsidP="00924995">
      <w:pPr>
        <w:spacing w:line="200" w:lineRule="exact"/>
        <w:rPr>
          <w:rFonts w:ascii="Times New Roman" w:eastAsia="Times New Roman" w:hAnsi="Times New Roman"/>
        </w:rPr>
      </w:pPr>
    </w:p>
    <w:p w:rsidR="00924995" w:rsidRDefault="00924995" w:rsidP="00924995">
      <w:pPr>
        <w:spacing w:line="290" w:lineRule="exact"/>
        <w:rPr>
          <w:rFonts w:ascii="Times New Roman" w:eastAsia="Times New Roman" w:hAnsi="Times New Roman"/>
        </w:rPr>
      </w:pPr>
    </w:p>
    <w:p w:rsidR="00924995" w:rsidRDefault="00924995" w:rsidP="00924995">
      <w:pPr>
        <w:spacing w:line="237" w:lineRule="auto"/>
        <w:ind w:right="840"/>
        <w:rPr>
          <w:sz w:val="22"/>
        </w:rPr>
      </w:pPr>
      <w:r>
        <w:rPr>
          <w:sz w:val="22"/>
        </w:rPr>
        <w:t xml:space="preserve">Mit dem Schiebregler (linke Maustaste gedrückt halten) können Sie ab jetzt eine </w:t>
      </w:r>
      <w:proofErr w:type="spellStart"/>
      <w:r>
        <w:rPr>
          <w:sz w:val="22"/>
        </w:rPr>
        <w:t>Mikrofonaufnahme</w:t>
      </w:r>
      <w:proofErr w:type="spellEnd"/>
      <w:r>
        <w:rPr>
          <w:sz w:val="22"/>
        </w:rPr>
        <w:t xml:space="preserve"> aussteuern.</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59" w:lineRule="exact"/>
        <w:rPr>
          <w:rFonts w:ascii="Times New Roman" w:eastAsia="Times New Roman" w:hAnsi="Times New Roman"/>
        </w:rPr>
      </w:pPr>
    </w:p>
    <w:p w:rsidR="00924995" w:rsidRDefault="00924995" w:rsidP="00924995">
      <w:pPr>
        <w:spacing w:line="0" w:lineRule="atLeast"/>
        <w:jc w:val="right"/>
        <w:rPr>
          <w:sz w:val="22"/>
        </w:rPr>
      </w:pPr>
      <w:r>
        <w:rPr>
          <w:sz w:val="22"/>
        </w:rPr>
        <w:t>5</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5" w:lineRule="exact"/>
        <w:rPr>
          <w:rFonts w:ascii="Times New Roman" w:eastAsia="Times New Roman" w:hAnsi="Times New Roman"/>
        </w:rPr>
      </w:pPr>
      <w:bookmarkStart w:id="4" w:name="page6"/>
      <w:bookmarkEnd w:id="4"/>
    </w:p>
    <w:p w:rsidR="00924995" w:rsidRDefault="00924995" w:rsidP="00924995">
      <w:pPr>
        <w:tabs>
          <w:tab w:val="left" w:pos="700"/>
        </w:tabs>
        <w:spacing w:line="0" w:lineRule="atLeast"/>
        <w:rPr>
          <w:rFonts w:ascii="Cambria" w:eastAsia="Cambria" w:hAnsi="Cambria"/>
          <w:b/>
          <w:color w:val="810000"/>
          <w:sz w:val="28"/>
        </w:rPr>
      </w:pPr>
      <w:r>
        <w:rPr>
          <w:rFonts w:ascii="Cambria" w:eastAsia="Cambria" w:hAnsi="Cambria"/>
          <w:b/>
          <w:color w:val="810000"/>
          <w:sz w:val="28"/>
        </w:rPr>
        <w:t>3</w:t>
      </w:r>
      <w:r>
        <w:rPr>
          <w:rFonts w:ascii="Times New Roman" w:eastAsia="Times New Roman" w:hAnsi="Times New Roman"/>
        </w:rPr>
        <w:tab/>
      </w:r>
      <w:r>
        <w:rPr>
          <w:rFonts w:ascii="Cambria" w:eastAsia="Cambria" w:hAnsi="Cambria"/>
          <w:b/>
          <w:color w:val="810000"/>
          <w:sz w:val="28"/>
        </w:rPr>
        <w:t>Voreinstellungen für Tonaufnahmen – Windows Vista und Windows 7</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3" w:lineRule="exact"/>
        <w:rPr>
          <w:rFonts w:ascii="Times New Roman" w:eastAsia="Times New Roman" w:hAnsi="Times New Roman"/>
        </w:rPr>
      </w:pPr>
    </w:p>
    <w:p w:rsidR="00924995" w:rsidRDefault="00924995" w:rsidP="00924995">
      <w:pPr>
        <w:spacing w:line="262" w:lineRule="auto"/>
        <w:jc w:val="both"/>
        <w:rPr>
          <w:sz w:val="22"/>
        </w:rPr>
      </w:pPr>
      <w:r>
        <w:rPr>
          <w:sz w:val="22"/>
        </w:rPr>
        <w:t>Das Gerät, das zum Einspielen der Töne oder Sprache benutzt werden soll, muss an den Computer angeschlossen werden. Sie können direkt mit einem Mikrofon auf die Festplatte Ihres Computers aufnehmen oder bereits bestehende Audio-Aufnahmen von einem Aufnahmegerät (z.B. einem digitalen MP3-/ WAV-Aufnahmegerät) auf den Computer überspielen.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69504" behindDoc="1" locked="0" layoutInCell="1" allowOverlap="1">
            <wp:simplePos x="0" y="0"/>
            <wp:positionH relativeFrom="column">
              <wp:posOffset>2025650</wp:posOffset>
            </wp:positionH>
            <wp:positionV relativeFrom="paragraph">
              <wp:posOffset>140970</wp:posOffset>
            </wp:positionV>
            <wp:extent cx="2162810" cy="1192530"/>
            <wp:effectExtent l="19050" t="0" r="889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162810" cy="1192530"/>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26"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7: Eingang der Soundkarte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73" w:lineRule="exact"/>
        <w:rPr>
          <w:rFonts w:ascii="Times New Roman" w:eastAsia="Times New Roman" w:hAnsi="Times New Roman"/>
        </w:rPr>
      </w:pPr>
    </w:p>
    <w:p w:rsidR="00924995" w:rsidRDefault="00924995" w:rsidP="00924995">
      <w:pPr>
        <w:spacing w:line="254" w:lineRule="auto"/>
        <w:jc w:val="both"/>
        <w:rPr>
          <w:sz w:val="22"/>
        </w:rPr>
      </w:pPr>
      <w:r>
        <w:rPr>
          <w:sz w:val="22"/>
        </w:rPr>
        <w:t>Achten Sie darauf, dass Sie den richtigen Eingang der Soundkarte verwenden. Die abgebildeten Farbkodierungen kennzeichnen die Eingänge. In die rosa Buchse („</w:t>
      </w:r>
      <w:proofErr w:type="spellStart"/>
      <w:r>
        <w:rPr>
          <w:sz w:val="22"/>
        </w:rPr>
        <w:t>mic</w:t>
      </w:r>
      <w:proofErr w:type="spellEnd"/>
      <w:r>
        <w:rPr>
          <w:sz w:val="22"/>
        </w:rPr>
        <w:t xml:space="preserve"> in“) stecken Sie Ihr Mikrofon ein, in die blaue Buchse („</w:t>
      </w:r>
      <w:proofErr w:type="spellStart"/>
      <w:r>
        <w:rPr>
          <w:sz w:val="22"/>
        </w:rPr>
        <w:t>line</w:t>
      </w:r>
      <w:proofErr w:type="spellEnd"/>
      <w:r>
        <w:rPr>
          <w:sz w:val="22"/>
        </w:rPr>
        <w:t xml:space="preserve"> in“) alle sonstigen technischen Geräte.</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0528" behindDoc="1" locked="0" layoutInCell="1" allowOverlap="1">
            <wp:simplePos x="0" y="0"/>
            <wp:positionH relativeFrom="column">
              <wp:posOffset>1371600</wp:posOffset>
            </wp:positionH>
            <wp:positionV relativeFrom="paragraph">
              <wp:posOffset>1838325</wp:posOffset>
            </wp:positionV>
            <wp:extent cx="2781300" cy="217805"/>
            <wp:effectExtent l="1905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781300" cy="217805"/>
                    </a:xfrm>
                    <a:prstGeom prst="rect">
                      <a:avLst/>
                    </a:prstGeom>
                    <a:noFill/>
                  </pic:spPr>
                </pic:pic>
              </a:graphicData>
            </a:graphic>
          </wp:anchor>
        </w:drawing>
      </w:r>
      <w:r>
        <w:rPr>
          <w:noProof/>
          <w:sz w:val="22"/>
        </w:rPr>
        <w:drawing>
          <wp:anchor distT="0" distB="0" distL="114300" distR="114300" simplePos="0" relativeHeight="251671552" behindDoc="1" locked="0" layoutInCell="1" allowOverlap="1">
            <wp:simplePos x="0" y="0"/>
            <wp:positionH relativeFrom="column">
              <wp:posOffset>1158875</wp:posOffset>
            </wp:positionH>
            <wp:positionV relativeFrom="paragraph">
              <wp:posOffset>469900</wp:posOffset>
            </wp:positionV>
            <wp:extent cx="3903980" cy="1169035"/>
            <wp:effectExtent l="19050" t="0" r="127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903980" cy="116903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69" w:lineRule="exact"/>
        <w:rPr>
          <w:rFonts w:ascii="Times New Roman" w:eastAsia="Times New Roman" w:hAnsi="Times New Roman"/>
        </w:rPr>
      </w:pPr>
    </w:p>
    <w:p w:rsidR="00924995" w:rsidRDefault="00924995" w:rsidP="00924995">
      <w:pPr>
        <w:spacing w:line="0" w:lineRule="atLeast"/>
        <w:ind w:left="3140"/>
        <w:rPr>
          <w:rFonts w:ascii="Arial" w:eastAsia="Arial" w:hAnsi="Arial"/>
          <w:b/>
        </w:rPr>
      </w:pPr>
      <w:r>
        <w:rPr>
          <w:rFonts w:ascii="Arial" w:eastAsia="Arial" w:hAnsi="Arial"/>
          <w:b/>
        </w:rPr>
        <w:t>Bild 8: Öffnen des Mixers</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13" w:lineRule="exact"/>
        <w:rPr>
          <w:rFonts w:ascii="Times New Roman" w:eastAsia="Times New Roman" w:hAnsi="Times New Roman"/>
        </w:rPr>
      </w:pPr>
    </w:p>
    <w:p w:rsidR="00924995" w:rsidRDefault="00924995" w:rsidP="00924995">
      <w:pPr>
        <w:spacing w:line="0" w:lineRule="atLeast"/>
        <w:rPr>
          <w:sz w:val="22"/>
        </w:rPr>
      </w:pPr>
      <w:r>
        <w:rPr>
          <w:sz w:val="22"/>
        </w:rPr>
        <w:t>Klicken Sie mit der rechten Maustaste auf das Lautsprechersymbol am rechten unteren Bildschirmrand.</w:t>
      </w:r>
    </w:p>
    <w:p w:rsidR="00924995" w:rsidRDefault="00924995" w:rsidP="00924995">
      <w:pPr>
        <w:spacing w:line="43" w:lineRule="exact"/>
        <w:rPr>
          <w:rFonts w:ascii="Times New Roman" w:eastAsia="Times New Roman" w:hAnsi="Times New Roman"/>
        </w:rPr>
      </w:pPr>
    </w:p>
    <w:p w:rsidR="00924995" w:rsidRDefault="00924995" w:rsidP="00924995">
      <w:pPr>
        <w:spacing w:line="0" w:lineRule="atLeast"/>
        <w:rPr>
          <w:sz w:val="22"/>
        </w:rPr>
      </w:pPr>
      <w:r>
        <w:rPr>
          <w:sz w:val="22"/>
        </w:rPr>
        <w:t>Wählen Sie „Sounds“ per Links-Klick.</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4" w:lineRule="exact"/>
        <w:rPr>
          <w:rFonts w:ascii="Times New Roman" w:eastAsia="Times New Roman" w:hAnsi="Times New Roman"/>
        </w:rPr>
      </w:pPr>
    </w:p>
    <w:p w:rsidR="00924995" w:rsidRDefault="00924995" w:rsidP="00924995">
      <w:pPr>
        <w:spacing w:line="0" w:lineRule="atLeast"/>
        <w:jc w:val="right"/>
        <w:rPr>
          <w:sz w:val="22"/>
        </w:rPr>
      </w:pPr>
      <w:r>
        <w:rPr>
          <w:sz w:val="22"/>
        </w:rPr>
        <w:t>6</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61" w:lineRule="exact"/>
        <w:rPr>
          <w:rFonts w:ascii="Times New Roman" w:eastAsia="Times New Roman" w:hAnsi="Times New Roman"/>
        </w:rPr>
      </w:pPr>
      <w:bookmarkStart w:id="5" w:name="page7"/>
      <w:bookmarkEnd w:id="5"/>
    </w:p>
    <w:p w:rsidR="00924995" w:rsidRDefault="00924995" w:rsidP="00924995">
      <w:pPr>
        <w:spacing w:line="254" w:lineRule="auto"/>
        <w:jc w:val="both"/>
        <w:rPr>
          <w:sz w:val="22"/>
        </w:rPr>
      </w:pPr>
      <w:r>
        <w:rPr>
          <w:sz w:val="22"/>
        </w:rPr>
        <w:t>Oben sehen Sie verschiedene Reiter. Unter „Aufnahme“ finden Sie die angeschlossenen Mikrofone. Das gewünschte Aufnahmegerät muss einen grünen Haken haben. Unter „Wiedergabe“ finden Sie das Gerät mit dem der Ton wiedergegeben werden soll.</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2576" behindDoc="1" locked="0" layoutInCell="1" allowOverlap="1">
            <wp:simplePos x="0" y="0"/>
            <wp:positionH relativeFrom="column">
              <wp:posOffset>976630</wp:posOffset>
            </wp:positionH>
            <wp:positionV relativeFrom="paragraph">
              <wp:posOffset>471170</wp:posOffset>
            </wp:positionV>
            <wp:extent cx="4269740" cy="4779010"/>
            <wp:effectExtent l="1905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4269740" cy="4779010"/>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86"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 xml:space="preserve">Bild 9: Einstellungen des </w:t>
      </w:r>
      <w:proofErr w:type="gramStart"/>
      <w:r>
        <w:rPr>
          <w:rFonts w:ascii="Arial" w:eastAsia="Arial" w:hAnsi="Arial"/>
          <w:b/>
        </w:rPr>
        <w:t>Sound</w:t>
      </w:r>
      <w:proofErr w:type="gramEnd"/>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26" w:lineRule="exact"/>
        <w:rPr>
          <w:rFonts w:ascii="Times New Roman" w:eastAsia="Times New Roman" w:hAnsi="Times New Roman"/>
        </w:rPr>
      </w:pPr>
    </w:p>
    <w:p w:rsidR="00924995" w:rsidRDefault="00924995" w:rsidP="00924995">
      <w:pPr>
        <w:spacing w:line="0" w:lineRule="atLeast"/>
        <w:rPr>
          <w:sz w:val="22"/>
        </w:rPr>
      </w:pPr>
      <w:r>
        <w:rPr>
          <w:sz w:val="22"/>
        </w:rPr>
        <w:t>Wenn Sie das richtige Aufnahmegerät ausgewählt haben können Sie das Soundfenster schließen.</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93" w:lineRule="exact"/>
        <w:rPr>
          <w:rFonts w:ascii="Times New Roman" w:eastAsia="Times New Roman" w:hAnsi="Times New Roman"/>
        </w:rPr>
      </w:pPr>
    </w:p>
    <w:p w:rsidR="00924995" w:rsidRDefault="00924995" w:rsidP="00924995">
      <w:pPr>
        <w:spacing w:line="0" w:lineRule="atLeast"/>
        <w:jc w:val="right"/>
        <w:rPr>
          <w:sz w:val="22"/>
        </w:rPr>
      </w:pPr>
      <w:r>
        <w:rPr>
          <w:sz w:val="22"/>
        </w:rPr>
        <w:t>7</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5" w:lineRule="exact"/>
        <w:rPr>
          <w:rFonts w:ascii="Times New Roman" w:eastAsia="Times New Roman" w:hAnsi="Times New Roman"/>
        </w:rPr>
      </w:pPr>
      <w:bookmarkStart w:id="6" w:name="page8"/>
      <w:bookmarkEnd w:id="6"/>
    </w:p>
    <w:p w:rsidR="00924995" w:rsidRDefault="00924995" w:rsidP="00924995">
      <w:pPr>
        <w:numPr>
          <w:ilvl w:val="0"/>
          <w:numId w:val="3"/>
        </w:numPr>
        <w:tabs>
          <w:tab w:val="left" w:pos="720"/>
        </w:tabs>
        <w:spacing w:line="0" w:lineRule="atLeast"/>
        <w:ind w:left="720" w:hanging="720"/>
        <w:rPr>
          <w:rFonts w:ascii="Cambria" w:eastAsia="Cambria" w:hAnsi="Cambria"/>
          <w:b/>
          <w:color w:val="810000"/>
          <w:sz w:val="28"/>
        </w:rPr>
      </w:pPr>
      <w:r>
        <w:rPr>
          <w:rFonts w:ascii="Cambria" w:eastAsia="Cambria" w:hAnsi="Cambria"/>
          <w:b/>
          <w:color w:val="810000"/>
          <w:sz w:val="28"/>
        </w:rPr>
        <w:t>Arbeiten mit „</w:t>
      </w:r>
      <w:proofErr w:type="spellStart"/>
      <w:r>
        <w:rPr>
          <w:rFonts w:ascii="Cambria" w:eastAsia="Cambria" w:hAnsi="Cambria"/>
          <w:b/>
          <w:color w:val="810000"/>
          <w:sz w:val="28"/>
        </w:rPr>
        <w:t>Audacity</w:t>
      </w:r>
      <w:proofErr w:type="spellEnd"/>
      <w:r>
        <w:rPr>
          <w:rFonts w:ascii="Cambria" w:eastAsia="Cambria" w:hAnsi="Cambria"/>
          <w:b/>
          <w:color w:val="810000"/>
          <w:sz w:val="28"/>
        </w:rPr>
        <w:t>“</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3" w:lineRule="exact"/>
        <w:rPr>
          <w:rFonts w:ascii="Times New Roman" w:eastAsia="Times New Roman" w:hAnsi="Times New Roman"/>
        </w:rPr>
      </w:pPr>
    </w:p>
    <w:p w:rsidR="00924995" w:rsidRDefault="00924995" w:rsidP="00924995">
      <w:pPr>
        <w:spacing w:line="265" w:lineRule="auto"/>
        <w:jc w:val="both"/>
        <w:rPr>
          <w:sz w:val="22"/>
        </w:rPr>
      </w:pPr>
      <w:r>
        <w:rPr>
          <w:sz w:val="22"/>
        </w:rPr>
        <w:t xml:space="preserve">Nach dem Programmstart zeigt sich </w:t>
      </w:r>
      <w:proofErr w:type="spellStart"/>
      <w:r>
        <w:rPr>
          <w:sz w:val="22"/>
        </w:rPr>
        <w:t>Audacity</w:t>
      </w:r>
      <w:proofErr w:type="spellEnd"/>
      <w:r>
        <w:rPr>
          <w:sz w:val="22"/>
        </w:rPr>
        <w:t xml:space="preserve"> (Version 2.0) wie in der nachfolgenden Abbildung dargestellt. Die Mixer-Werkzeuge werden direkt in der Werkzeugleiste angezeigt. Über das Pull-down-Menü legen Sie das Gerät fest, das zum Einspielen der Töne benutzt werden soll. Falls die Aufnahme dennoch nicht funktioniert musst du die Einstellungen in deinem Betriebssystem unter „Systemsteuerung“ ändern. Beim Input Channel sollte normalerweise mono eingestellt sein.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3600" behindDoc="1" locked="0" layoutInCell="1" allowOverlap="1">
            <wp:simplePos x="0" y="0"/>
            <wp:positionH relativeFrom="column">
              <wp:posOffset>0</wp:posOffset>
            </wp:positionH>
            <wp:positionV relativeFrom="paragraph">
              <wp:posOffset>356870</wp:posOffset>
            </wp:positionV>
            <wp:extent cx="6223000" cy="2891155"/>
            <wp:effectExtent l="19050" t="0" r="635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223000" cy="289115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36"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 xml:space="preserve">Bild 10: Startbild </w:t>
      </w:r>
      <w:proofErr w:type="spellStart"/>
      <w:r>
        <w:rPr>
          <w:rFonts w:ascii="Arial" w:eastAsia="Arial" w:hAnsi="Arial"/>
          <w:b/>
        </w:rPr>
        <w:t>Audacity</w:t>
      </w:r>
      <w:proofErr w:type="spellEnd"/>
      <w:r>
        <w:rPr>
          <w:rFonts w:ascii="Arial" w:eastAsia="Arial" w:hAnsi="Arial"/>
          <w:b/>
        </w:rPr>
        <w:t xml:space="preserve"> (Version 2.0)</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22" w:lineRule="exact"/>
        <w:rPr>
          <w:rFonts w:ascii="Times New Roman" w:eastAsia="Times New Roman" w:hAnsi="Times New Roman"/>
        </w:rPr>
      </w:pPr>
    </w:p>
    <w:p w:rsidR="00924995" w:rsidRDefault="00924995" w:rsidP="00924995">
      <w:pPr>
        <w:spacing w:line="0" w:lineRule="atLeast"/>
        <w:ind w:left="4920"/>
        <w:rPr>
          <w:rFonts w:ascii="Times New Roman" w:eastAsia="Times New Roman" w:hAnsi="Times New Roman"/>
          <w:sz w:val="24"/>
        </w:rPr>
      </w:pPr>
      <w:r>
        <w:rPr>
          <w:rFonts w:ascii="Times New Roman" w:eastAsia="Times New Roman" w:hAnsi="Times New Roman"/>
          <w:sz w:val="24"/>
        </w:rPr>
        <w:t>Gerät für Wiedergabe</w:t>
      </w:r>
    </w:p>
    <w:p w:rsidR="00924995" w:rsidRDefault="00924995" w:rsidP="00924995">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140970</wp:posOffset>
            </wp:positionH>
            <wp:positionV relativeFrom="paragraph">
              <wp:posOffset>6985</wp:posOffset>
            </wp:positionV>
            <wp:extent cx="6218555" cy="643255"/>
            <wp:effectExtent l="1905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6218555" cy="64325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12" w:lineRule="exact"/>
        <w:rPr>
          <w:rFonts w:ascii="Times New Roman" w:eastAsia="Times New Roman" w:hAnsi="Times New Roman"/>
        </w:rPr>
      </w:pPr>
    </w:p>
    <w:p w:rsidR="00924995" w:rsidRDefault="00924995" w:rsidP="00924995">
      <w:pPr>
        <w:tabs>
          <w:tab w:val="left" w:pos="8280"/>
        </w:tabs>
        <w:spacing w:line="0" w:lineRule="atLeast"/>
        <w:ind w:left="6180"/>
        <w:rPr>
          <w:rFonts w:ascii="Times New Roman" w:eastAsia="Times New Roman" w:hAnsi="Times New Roman"/>
          <w:sz w:val="23"/>
        </w:rPr>
      </w:pPr>
      <w:r>
        <w:rPr>
          <w:rFonts w:ascii="Times New Roman" w:eastAsia="Times New Roman" w:hAnsi="Times New Roman"/>
          <w:sz w:val="24"/>
        </w:rPr>
        <w:t>Gerät für Aufnahme</w:t>
      </w:r>
      <w:r>
        <w:rPr>
          <w:rFonts w:ascii="Times New Roman" w:eastAsia="Times New Roman" w:hAnsi="Times New Roman"/>
        </w:rPr>
        <w:tab/>
      </w:r>
      <w:r>
        <w:rPr>
          <w:rFonts w:ascii="Times New Roman" w:eastAsia="Times New Roman" w:hAnsi="Times New Roman"/>
          <w:sz w:val="23"/>
        </w:rPr>
        <w:t>Input Channels</w:t>
      </w:r>
    </w:p>
    <w:p w:rsidR="00924995" w:rsidRDefault="00924995" w:rsidP="00924995">
      <w:pPr>
        <w:spacing w:line="278"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11: Ausschnitt Mixer-Werkzeuge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44" w:lineRule="exact"/>
        <w:rPr>
          <w:rFonts w:ascii="Times New Roman" w:eastAsia="Times New Roman" w:hAnsi="Times New Roman"/>
        </w:rPr>
      </w:pPr>
    </w:p>
    <w:p w:rsidR="00924995" w:rsidRDefault="00924995" w:rsidP="00924995">
      <w:pPr>
        <w:spacing w:line="0" w:lineRule="atLeast"/>
        <w:ind w:left="9700"/>
        <w:rPr>
          <w:sz w:val="19"/>
        </w:rPr>
      </w:pPr>
      <w:r>
        <w:rPr>
          <w:sz w:val="19"/>
        </w:rPr>
        <w:t>8</w:t>
      </w:r>
    </w:p>
    <w:p w:rsidR="00924995" w:rsidRDefault="00924995" w:rsidP="00924995">
      <w:pPr>
        <w:spacing w:line="0" w:lineRule="atLeast"/>
        <w:ind w:left="9700"/>
        <w:rPr>
          <w:sz w:val="19"/>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9" w:lineRule="exact"/>
        <w:rPr>
          <w:rFonts w:ascii="Times New Roman" w:eastAsia="Times New Roman" w:hAnsi="Times New Roman"/>
        </w:rPr>
      </w:pPr>
      <w:bookmarkStart w:id="7" w:name="page9"/>
      <w:bookmarkEnd w:id="7"/>
    </w:p>
    <w:p w:rsidR="00924995" w:rsidRDefault="00924995" w:rsidP="00924995">
      <w:pPr>
        <w:tabs>
          <w:tab w:val="left" w:pos="700"/>
        </w:tabs>
        <w:spacing w:line="0" w:lineRule="atLeast"/>
        <w:rPr>
          <w:rFonts w:ascii="Cambria" w:eastAsia="Cambria" w:hAnsi="Cambria"/>
          <w:b/>
          <w:color w:val="AD0101"/>
          <w:sz w:val="26"/>
        </w:rPr>
      </w:pPr>
      <w:r>
        <w:rPr>
          <w:rFonts w:ascii="Cambria" w:eastAsia="Cambria" w:hAnsi="Cambria"/>
          <w:b/>
          <w:color w:val="AD0101"/>
          <w:sz w:val="26"/>
        </w:rPr>
        <w:t>4.1</w:t>
      </w:r>
      <w:r>
        <w:rPr>
          <w:rFonts w:ascii="Cambria" w:eastAsia="Cambria" w:hAnsi="Cambria"/>
          <w:b/>
          <w:color w:val="AD0101"/>
          <w:sz w:val="26"/>
        </w:rPr>
        <w:tab/>
        <w:t>Die Aufnahme via Mikrofon</w:t>
      </w:r>
    </w:p>
    <w:p w:rsidR="00924995" w:rsidRDefault="00924995" w:rsidP="00924995">
      <w:pPr>
        <w:spacing w:line="88" w:lineRule="exact"/>
        <w:rPr>
          <w:rFonts w:ascii="Times New Roman" w:eastAsia="Times New Roman" w:hAnsi="Times New Roman"/>
        </w:rPr>
      </w:pPr>
    </w:p>
    <w:p w:rsidR="00924995" w:rsidRDefault="00924995" w:rsidP="00924995">
      <w:pPr>
        <w:spacing w:line="267" w:lineRule="auto"/>
        <w:jc w:val="both"/>
        <w:rPr>
          <w:sz w:val="22"/>
        </w:rPr>
      </w:pPr>
      <w:r>
        <w:rPr>
          <w:sz w:val="22"/>
        </w:rPr>
        <w:t>Sie haben „</w:t>
      </w:r>
      <w:proofErr w:type="spellStart"/>
      <w:r>
        <w:rPr>
          <w:sz w:val="22"/>
        </w:rPr>
        <w:t>Mic</w:t>
      </w:r>
      <w:proofErr w:type="spellEnd"/>
      <w:r>
        <w:rPr>
          <w:sz w:val="22"/>
        </w:rPr>
        <w:t>“ (für die Aufnahme mit dem Mikrofon) als Aufnahmegerät gewählt. Dann starten Sie den roten Aufnahme- Knopf (=</w:t>
      </w:r>
      <w:proofErr w:type="spellStart"/>
      <w:r>
        <w:rPr>
          <w:sz w:val="22"/>
        </w:rPr>
        <w:t>record</w:t>
      </w:r>
      <w:proofErr w:type="spellEnd"/>
      <w:r>
        <w:rPr>
          <w:sz w:val="22"/>
        </w:rPr>
        <w:t>). Nun muss ins Mikrofon gesprochen werden: die „rote Linie“ (1.) zeigt den Fortschritt der Aufnahme an, die „blaue Welle“ (2.) stellt den aufgenommen Ton grafisch dar. Eine visuelle Überprüfung gibt die Eingangs-/Aussteuerungsanzeige (3.). Die Pegelanzeige darf nicht bis ganz in den rechten Bereich reichen. Sonst wäre die Aufnahme übersteuert. Ein Klick auf die Stopptaste (gelbes Quadrat) oder die Leertaste auf der Tastatur beendet die Aufnahme.</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5648" behindDoc="1" locked="0" layoutInCell="1" allowOverlap="1">
            <wp:simplePos x="0" y="0"/>
            <wp:positionH relativeFrom="column">
              <wp:posOffset>434975</wp:posOffset>
            </wp:positionH>
            <wp:positionV relativeFrom="paragraph">
              <wp:posOffset>960120</wp:posOffset>
            </wp:positionV>
            <wp:extent cx="5349875" cy="782955"/>
            <wp:effectExtent l="19050" t="0" r="3175"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5349875" cy="78295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73" w:lineRule="exact"/>
        <w:rPr>
          <w:rFonts w:ascii="Times New Roman" w:eastAsia="Times New Roman" w:hAnsi="Times New Roman"/>
        </w:rPr>
      </w:pPr>
    </w:p>
    <w:p w:rsidR="00924995" w:rsidRDefault="00924995" w:rsidP="00924995">
      <w:pPr>
        <w:spacing w:line="0" w:lineRule="atLeast"/>
        <w:ind w:left="5920"/>
        <w:rPr>
          <w:sz w:val="22"/>
        </w:rPr>
      </w:pPr>
      <w:r>
        <w:rPr>
          <w:sz w:val="22"/>
        </w:rPr>
        <w:t>(3.)</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6672" behindDoc="1" locked="0" layoutInCell="1" allowOverlap="1">
            <wp:simplePos x="0" y="0"/>
            <wp:positionH relativeFrom="column">
              <wp:posOffset>432435</wp:posOffset>
            </wp:positionH>
            <wp:positionV relativeFrom="paragraph">
              <wp:posOffset>560705</wp:posOffset>
            </wp:positionV>
            <wp:extent cx="5859145" cy="2199005"/>
            <wp:effectExtent l="19050" t="0" r="8255"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5859145" cy="219900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31" w:lineRule="exact"/>
        <w:rPr>
          <w:rFonts w:ascii="Times New Roman" w:eastAsia="Times New Roman" w:hAnsi="Times New Roman"/>
        </w:rPr>
      </w:pPr>
    </w:p>
    <w:p w:rsidR="00924995" w:rsidRDefault="00924995" w:rsidP="00924995">
      <w:pPr>
        <w:spacing w:line="0" w:lineRule="atLeast"/>
        <w:ind w:left="9340"/>
        <w:rPr>
          <w:sz w:val="22"/>
        </w:rPr>
      </w:pPr>
      <w:r>
        <w:rPr>
          <w:sz w:val="22"/>
        </w:rPr>
        <w:t>(1.)</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18"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12: Die Aufnahme</w:t>
      </w:r>
    </w:p>
    <w:p w:rsidR="00924995" w:rsidRDefault="00924995" w:rsidP="00924995">
      <w:pPr>
        <w:spacing w:line="200" w:lineRule="exact"/>
        <w:rPr>
          <w:rFonts w:ascii="Times New Roman" w:eastAsia="Times New Roman" w:hAnsi="Times New Roman"/>
        </w:rPr>
      </w:pPr>
    </w:p>
    <w:p w:rsidR="00924995" w:rsidRDefault="00924995" w:rsidP="00924995">
      <w:pPr>
        <w:spacing w:line="304" w:lineRule="exact"/>
        <w:rPr>
          <w:rFonts w:ascii="Times New Roman" w:eastAsia="Times New Roman" w:hAnsi="Times New Roman"/>
        </w:rPr>
      </w:pPr>
    </w:p>
    <w:p w:rsidR="00924995" w:rsidRDefault="00924995" w:rsidP="00924995">
      <w:pPr>
        <w:spacing w:line="0" w:lineRule="atLeast"/>
        <w:ind w:left="7540"/>
        <w:rPr>
          <w:sz w:val="22"/>
        </w:rPr>
      </w:pPr>
      <w:r>
        <w:rPr>
          <w:sz w:val="22"/>
        </w:rPr>
        <w:t>(2.)</w:t>
      </w:r>
    </w:p>
    <w:p w:rsidR="00924995" w:rsidRDefault="00924995" w:rsidP="00924995">
      <w:pPr>
        <w:spacing w:line="371" w:lineRule="exact"/>
        <w:rPr>
          <w:rFonts w:ascii="Times New Roman" w:eastAsia="Times New Roman" w:hAnsi="Times New Roman"/>
        </w:rPr>
      </w:pPr>
    </w:p>
    <w:p w:rsidR="00924995" w:rsidRDefault="00924995" w:rsidP="00924995">
      <w:pPr>
        <w:spacing w:line="354" w:lineRule="auto"/>
        <w:jc w:val="both"/>
        <w:rPr>
          <w:rFonts w:ascii="Arial" w:eastAsia="Arial" w:hAnsi="Arial"/>
          <w:sz w:val="22"/>
        </w:rPr>
      </w:pPr>
      <w:r>
        <w:rPr>
          <w:rFonts w:ascii="Arial" w:eastAsia="Arial" w:hAnsi="Arial"/>
          <w:sz w:val="22"/>
        </w:rPr>
        <w:t xml:space="preserve">Die </w:t>
      </w:r>
      <w:r>
        <w:rPr>
          <w:rFonts w:ascii="Arial" w:eastAsia="Arial" w:hAnsi="Arial"/>
          <w:b/>
          <w:sz w:val="22"/>
        </w:rPr>
        <w:t>Aufnahmelautstärke</w:t>
      </w:r>
      <w:r>
        <w:rPr>
          <w:rFonts w:ascii="Arial" w:eastAsia="Arial" w:hAnsi="Arial"/>
          <w:sz w:val="22"/>
        </w:rPr>
        <w:t xml:space="preserve"> lässt sich durch Verschieben des entsprechenden Lautstärkereglers regeln. Es empfiehlt sich, mehrere Versuche zu machen, um den richtigen Pegel zu ermitteln.</w:t>
      </w:r>
    </w:p>
    <w:p w:rsidR="00924995" w:rsidRDefault="00924995" w:rsidP="00924995">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7696" behindDoc="1" locked="0" layoutInCell="1" allowOverlap="1">
            <wp:simplePos x="0" y="0"/>
            <wp:positionH relativeFrom="column">
              <wp:posOffset>1958975</wp:posOffset>
            </wp:positionH>
            <wp:positionV relativeFrom="paragraph">
              <wp:posOffset>5715</wp:posOffset>
            </wp:positionV>
            <wp:extent cx="2298065" cy="747395"/>
            <wp:effectExtent l="19050" t="0" r="6985"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2298065" cy="74739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1"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13: Einstellen der Aufnahmelautstärke</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35" w:lineRule="exact"/>
        <w:rPr>
          <w:rFonts w:ascii="Times New Roman" w:eastAsia="Times New Roman" w:hAnsi="Times New Roman"/>
        </w:rPr>
      </w:pPr>
    </w:p>
    <w:p w:rsidR="00924995" w:rsidRDefault="00924995" w:rsidP="00924995">
      <w:pPr>
        <w:spacing w:line="351" w:lineRule="auto"/>
        <w:jc w:val="both"/>
        <w:rPr>
          <w:rFonts w:ascii="Arial" w:eastAsia="Arial" w:hAnsi="Arial"/>
          <w:b/>
          <w:sz w:val="22"/>
        </w:rPr>
      </w:pPr>
      <w:r>
        <w:rPr>
          <w:rFonts w:ascii="Arial" w:eastAsia="Arial" w:hAnsi="Arial"/>
          <w:b/>
          <w:sz w:val="22"/>
        </w:rPr>
        <w:t>Hinweis: Speichern Sie sofort nach Beendigung der Aufnahme: Menü „Datei“ – „Projekt speichern“.</w:t>
      </w:r>
    </w:p>
    <w:p w:rsidR="00924995" w:rsidRDefault="00924995" w:rsidP="00924995">
      <w:pPr>
        <w:spacing w:line="200" w:lineRule="exact"/>
        <w:rPr>
          <w:rFonts w:ascii="Times New Roman" w:eastAsia="Times New Roman" w:hAnsi="Times New Roman"/>
        </w:rPr>
      </w:pPr>
    </w:p>
    <w:p w:rsidR="00924995" w:rsidRDefault="00924995" w:rsidP="00924995">
      <w:pPr>
        <w:spacing w:line="365" w:lineRule="exact"/>
        <w:rPr>
          <w:rFonts w:ascii="Times New Roman" w:eastAsia="Times New Roman" w:hAnsi="Times New Roman"/>
        </w:rPr>
      </w:pPr>
    </w:p>
    <w:p w:rsidR="00924995" w:rsidRDefault="00924995" w:rsidP="00924995">
      <w:pPr>
        <w:spacing w:line="237" w:lineRule="auto"/>
        <w:jc w:val="both"/>
        <w:rPr>
          <w:sz w:val="22"/>
        </w:rPr>
      </w:pPr>
      <w:r>
        <w:rPr>
          <w:sz w:val="22"/>
          <w:u w:val="single"/>
        </w:rPr>
        <w:t>Wichtig:</w:t>
      </w:r>
      <w:r>
        <w:rPr>
          <w:sz w:val="22"/>
        </w:rPr>
        <w:t xml:space="preserve"> Das Speicherformat des Projektes (AUP) ist nicht mit dem späteren Ausgabeformat identisch. Die fertige Datei wird später als MP3 oder WAV exportiert werden.</w:t>
      </w:r>
    </w:p>
    <w:p w:rsidR="00924995" w:rsidRDefault="00924995" w:rsidP="00924995">
      <w:pPr>
        <w:spacing w:line="200" w:lineRule="exact"/>
        <w:rPr>
          <w:rFonts w:ascii="Times New Roman" w:eastAsia="Times New Roman" w:hAnsi="Times New Roman"/>
        </w:rPr>
      </w:pPr>
    </w:p>
    <w:p w:rsidR="00924995" w:rsidRDefault="00924995" w:rsidP="00924995">
      <w:pPr>
        <w:spacing w:line="392" w:lineRule="exact"/>
        <w:rPr>
          <w:rFonts w:ascii="Times New Roman" w:eastAsia="Times New Roman" w:hAnsi="Times New Roman"/>
        </w:rPr>
      </w:pPr>
    </w:p>
    <w:p w:rsidR="00924995" w:rsidRDefault="00924995" w:rsidP="00924995">
      <w:pPr>
        <w:spacing w:line="0" w:lineRule="atLeast"/>
        <w:jc w:val="right"/>
        <w:rPr>
          <w:sz w:val="22"/>
        </w:rPr>
      </w:pPr>
      <w:r>
        <w:rPr>
          <w:sz w:val="22"/>
        </w:rPr>
        <w:t>9</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200" w:lineRule="exact"/>
        <w:rPr>
          <w:rFonts w:ascii="Times New Roman" w:eastAsia="Times New Roman" w:hAnsi="Times New Roman"/>
        </w:rPr>
      </w:pPr>
      <w:bookmarkStart w:id="8" w:name="page10"/>
      <w:bookmarkEnd w:id="8"/>
    </w:p>
    <w:p w:rsidR="00924995" w:rsidRDefault="00924995" w:rsidP="00924995">
      <w:pPr>
        <w:spacing w:line="200" w:lineRule="exact"/>
        <w:rPr>
          <w:rFonts w:ascii="Times New Roman" w:eastAsia="Times New Roman" w:hAnsi="Times New Roman"/>
        </w:rPr>
      </w:pPr>
    </w:p>
    <w:p w:rsidR="00924995" w:rsidRDefault="00924995" w:rsidP="00924995">
      <w:pPr>
        <w:spacing w:line="228" w:lineRule="exact"/>
        <w:rPr>
          <w:rFonts w:ascii="Times New Roman" w:eastAsia="Times New Roman" w:hAnsi="Times New Roman"/>
        </w:rPr>
      </w:pPr>
    </w:p>
    <w:p w:rsidR="00924995" w:rsidRDefault="00924995" w:rsidP="00924995">
      <w:pPr>
        <w:tabs>
          <w:tab w:val="left" w:pos="700"/>
        </w:tabs>
        <w:spacing w:line="0" w:lineRule="atLeast"/>
        <w:rPr>
          <w:rFonts w:ascii="Cambria" w:eastAsia="Cambria" w:hAnsi="Cambria"/>
          <w:b/>
          <w:color w:val="AD0101"/>
          <w:sz w:val="25"/>
        </w:rPr>
      </w:pPr>
      <w:r>
        <w:rPr>
          <w:rFonts w:ascii="Cambria" w:eastAsia="Cambria" w:hAnsi="Cambria"/>
          <w:b/>
          <w:color w:val="AD0101"/>
          <w:sz w:val="26"/>
        </w:rPr>
        <w:t>4.2</w:t>
      </w:r>
      <w:r>
        <w:rPr>
          <w:rFonts w:ascii="Times New Roman" w:eastAsia="Times New Roman" w:hAnsi="Times New Roman"/>
        </w:rPr>
        <w:tab/>
      </w:r>
      <w:r>
        <w:rPr>
          <w:rFonts w:ascii="Cambria" w:eastAsia="Cambria" w:hAnsi="Cambria"/>
          <w:b/>
          <w:color w:val="AD0101"/>
          <w:sz w:val="25"/>
        </w:rPr>
        <w:t>Die Aufnahme via USB-Mikrofon</w:t>
      </w:r>
    </w:p>
    <w:p w:rsidR="00924995" w:rsidRDefault="00924995" w:rsidP="00924995">
      <w:pPr>
        <w:spacing w:line="200" w:lineRule="exact"/>
        <w:rPr>
          <w:rFonts w:ascii="Times New Roman" w:eastAsia="Times New Roman" w:hAnsi="Times New Roman"/>
        </w:rPr>
      </w:pPr>
    </w:p>
    <w:p w:rsidR="00924995" w:rsidRDefault="00924995" w:rsidP="00924995">
      <w:pPr>
        <w:spacing w:line="397" w:lineRule="exact"/>
        <w:rPr>
          <w:rFonts w:ascii="Times New Roman" w:eastAsia="Times New Roman" w:hAnsi="Times New Roman"/>
        </w:rPr>
      </w:pPr>
    </w:p>
    <w:p w:rsidR="00924995" w:rsidRDefault="00924995" w:rsidP="00924995">
      <w:pPr>
        <w:spacing w:line="269" w:lineRule="auto"/>
        <w:jc w:val="both"/>
        <w:rPr>
          <w:sz w:val="22"/>
        </w:rPr>
      </w:pPr>
      <w:r>
        <w:rPr>
          <w:sz w:val="22"/>
        </w:rPr>
        <w:t xml:space="preserve">Ein qualitativ sehr hochwertiges USB- Mikrofon gibt es derzeit von der Firma Samson „CO1U“. Man kann nur Mono-Aufnahmen damit machen. Für Sprachaufnahmen reicht das aber völlig aus. Die Handhabung ist sehr einfach. Stecken Sie das USB- Kabel in den Rechner ein. Der Rechner erkennt das Mikrofon als neue Hardware. Nachdem der Rechner das Mikrofon erkannt hat, kann </w:t>
      </w:r>
      <w:proofErr w:type="spellStart"/>
      <w:r>
        <w:rPr>
          <w:sz w:val="22"/>
        </w:rPr>
        <w:t>Audacity</w:t>
      </w:r>
      <w:proofErr w:type="spellEnd"/>
      <w:r>
        <w:rPr>
          <w:sz w:val="22"/>
        </w:rPr>
        <w:t xml:space="preserve"> geöffnet werden. Beim Aufnahme-Gerät muss jetzt das Samson CO1U als Aufnahmegerät und der Mono-Kanal ausgewählt werden. Wenn das USB Mikrofon nicht zur Auswahl erscheint, muss </w:t>
      </w:r>
      <w:proofErr w:type="spellStart"/>
      <w:r>
        <w:rPr>
          <w:sz w:val="22"/>
        </w:rPr>
        <w:t>Audacity</w:t>
      </w:r>
      <w:proofErr w:type="spellEnd"/>
      <w:r>
        <w:rPr>
          <w:sz w:val="22"/>
        </w:rPr>
        <w:t xml:space="preserve"> nochmals geschlossen und wieder geöffnet werden. Dann hatte der Rechner beim Öffnen des Programms das Mikrofon noch nicht erkannt.</w:t>
      </w:r>
    </w:p>
    <w:p w:rsidR="00924995" w:rsidRDefault="00924995" w:rsidP="00924995">
      <w:pPr>
        <w:spacing w:line="209" w:lineRule="exact"/>
        <w:rPr>
          <w:rFonts w:ascii="Times New Roman" w:eastAsia="Times New Roman" w:hAnsi="Times New Roman"/>
        </w:rPr>
      </w:pPr>
    </w:p>
    <w:p w:rsidR="00924995" w:rsidRDefault="00924995" w:rsidP="00924995">
      <w:pPr>
        <w:spacing w:line="0" w:lineRule="atLeast"/>
        <w:rPr>
          <w:sz w:val="22"/>
        </w:rPr>
      </w:pPr>
      <w:r>
        <w:rPr>
          <w:sz w:val="22"/>
        </w:rPr>
        <w:t>Anschließend starten Sie die Aufnahme durch Klicken auf den Aufnahmebutton.</w:t>
      </w:r>
    </w:p>
    <w:p w:rsidR="00924995" w:rsidRDefault="00924995" w:rsidP="00924995">
      <w:pPr>
        <w:spacing w:line="287" w:lineRule="exact"/>
        <w:rPr>
          <w:rFonts w:ascii="Times New Roman" w:eastAsia="Times New Roman" w:hAnsi="Times New Roman"/>
        </w:rPr>
      </w:pPr>
    </w:p>
    <w:p w:rsidR="00924995" w:rsidRDefault="00924995" w:rsidP="00924995">
      <w:pPr>
        <w:spacing w:line="262" w:lineRule="auto"/>
        <w:jc w:val="both"/>
        <w:rPr>
          <w:sz w:val="22"/>
        </w:rPr>
      </w:pPr>
      <w:r>
        <w:rPr>
          <w:sz w:val="22"/>
        </w:rPr>
        <w:t xml:space="preserve">Ist die Aufnahme noch zu leise, obwohl die Aufnahmelautstärke in </w:t>
      </w:r>
      <w:proofErr w:type="spellStart"/>
      <w:r>
        <w:rPr>
          <w:sz w:val="22"/>
        </w:rPr>
        <w:t>Audacity</w:t>
      </w:r>
      <w:proofErr w:type="spellEnd"/>
      <w:r>
        <w:rPr>
          <w:sz w:val="22"/>
        </w:rPr>
        <w:t xml:space="preserve"> schon ganz oben ist, muss im rechnerinternen Mixer (Doppelklick auf das Lautsprechersymbol rechts unten in der Task- Leiste) die Aufnahmelautstärke des USB-Mikrofons eingestellt werden. (Optionen – Eigenschaften – Mixer auswählen: Samson CO1U – Aufnahme – Capture)</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8720" behindDoc="1" locked="0" layoutInCell="1" allowOverlap="1">
            <wp:simplePos x="0" y="0"/>
            <wp:positionH relativeFrom="column">
              <wp:posOffset>1215390</wp:posOffset>
            </wp:positionH>
            <wp:positionV relativeFrom="paragraph">
              <wp:posOffset>140335</wp:posOffset>
            </wp:positionV>
            <wp:extent cx="3788410" cy="2785745"/>
            <wp:effectExtent l="19050" t="0" r="254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3788410" cy="278574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22"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14: Einstellungen im Mixer</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92" w:lineRule="exact"/>
        <w:rPr>
          <w:rFonts w:ascii="Times New Roman" w:eastAsia="Times New Roman" w:hAnsi="Times New Roman"/>
        </w:rPr>
      </w:pPr>
    </w:p>
    <w:p w:rsidR="00924995" w:rsidRDefault="00924995" w:rsidP="00924995">
      <w:pPr>
        <w:spacing w:line="0" w:lineRule="atLeast"/>
        <w:jc w:val="right"/>
        <w:rPr>
          <w:sz w:val="22"/>
        </w:rPr>
      </w:pPr>
      <w:r>
        <w:rPr>
          <w:sz w:val="22"/>
        </w:rPr>
        <w:t>10</w:t>
      </w:r>
    </w:p>
    <w:p w:rsidR="00924995" w:rsidRDefault="00924995" w:rsidP="00924995">
      <w:pPr>
        <w:spacing w:line="0" w:lineRule="atLeast"/>
        <w:jc w:val="right"/>
        <w:rPr>
          <w:sz w:val="22"/>
        </w:rPr>
        <w:sectPr w:rsidR="00924995">
          <w:pgSz w:w="11920" w:h="16841"/>
          <w:pgMar w:top="1440" w:right="1101" w:bottom="431" w:left="1020" w:header="0" w:footer="0" w:gutter="0"/>
          <w:cols w:space="0" w:equalWidth="0">
            <w:col w:w="9800"/>
          </w:cols>
          <w:docGrid w:linePitch="360"/>
        </w:sectPr>
      </w:pPr>
    </w:p>
    <w:p w:rsidR="00924995" w:rsidRDefault="00924995" w:rsidP="00924995">
      <w:pPr>
        <w:spacing w:line="119" w:lineRule="exact"/>
        <w:rPr>
          <w:rFonts w:ascii="Times New Roman" w:eastAsia="Times New Roman" w:hAnsi="Times New Roman"/>
        </w:rPr>
      </w:pPr>
      <w:bookmarkStart w:id="9" w:name="page11"/>
      <w:bookmarkEnd w:id="9"/>
    </w:p>
    <w:p w:rsidR="00924995" w:rsidRDefault="00924995" w:rsidP="00924995">
      <w:pPr>
        <w:tabs>
          <w:tab w:val="left" w:pos="700"/>
        </w:tabs>
        <w:spacing w:line="0" w:lineRule="atLeast"/>
        <w:rPr>
          <w:rFonts w:ascii="Cambria" w:eastAsia="Cambria" w:hAnsi="Cambria"/>
          <w:b/>
          <w:color w:val="AD0101"/>
          <w:sz w:val="26"/>
        </w:rPr>
      </w:pPr>
      <w:r>
        <w:rPr>
          <w:rFonts w:ascii="Cambria" w:eastAsia="Cambria" w:hAnsi="Cambria"/>
          <w:b/>
          <w:color w:val="AD0101"/>
          <w:sz w:val="26"/>
        </w:rPr>
        <w:t>4.3</w:t>
      </w:r>
      <w:r>
        <w:rPr>
          <w:rFonts w:ascii="Cambria" w:eastAsia="Cambria" w:hAnsi="Cambria"/>
          <w:b/>
          <w:color w:val="AD0101"/>
          <w:sz w:val="26"/>
        </w:rPr>
        <w:tab/>
        <w:t>Die Aufnahme via digitalem MP3-/WAV- Aufnahmegerät</w:t>
      </w:r>
    </w:p>
    <w:p w:rsidR="00924995" w:rsidRDefault="00924995" w:rsidP="00924995">
      <w:pPr>
        <w:spacing w:line="200" w:lineRule="exact"/>
        <w:rPr>
          <w:rFonts w:ascii="Times New Roman" w:eastAsia="Times New Roman" w:hAnsi="Times New Roman"/>
        </w:rPr>
      </w:pPr>
    </w:p>
    <w:p w:rsidR="00924995" w:rsidRDefault="00924995" w:rsidP="00924995">
      <w:pPr>
        <w:spacing w:line="397" w:lineRule="exact"/>
        <w:rPr>
          <w:rFonts w:ascii="Times New Roman" w:eastAsia="Times New Roman" w:hAnsi="Times New Roman"/>
        </w:rPr>
      </w:pPr>
    </w:p>
    <w:p w:rsidR="00924995" w:rsidRDefault="00924995" w:rsidP="00924995">
      <w:pPr>
        <w:spacing w:line="262" w:lineRule="auto"/>
        <w:jc w:val="both"/>
        <w:rPr>
          <w:sz w:val="22"/>
        </w:rPr>
      </w:pPr>
      <w:r>
        <w:rPr>
          <w:sz w:val="22"/>
        </w:rPr>
        <w:t>Nach dem Anschalten des digitalen MP3-/WAV-Aufnahmegeräts, sollten Sie zunächst die Höhe der Frequenz (Kilohertz) einstellen. Für Sprach- und Geräuschaufnahmen werden 44.1 kHz empfohlen. Wenn Sie auf die „REC“- Taste drücken, ist das Gerät für Geräusche empfindlich eingestellt. Mit einem weiteren Drücken auf diese Taste, beginnt die Aufnahme. Die Aufnahme wird gestoppt, wenn Sie erneut diese Taste drücken.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79744" behindDoc="1" locked="0" layoutInCell="1" allowOverlap="1">
            <wp:simplePos x="0" y="0"/>
            <wp:positionH relativeFrom="column">
              <wp:posOffset>1703070</wp:posOffset>
            </wp:positionH>
            <wp:positionV relativeFrom="paragraph">
              <wp:posOffset>140970</wp:posOffset>
            </wp:positionV>
            <wp:extent cx="2659380" cy="2832100"/>
            <wp:effectExtent l="19050" t="0" r="7620"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2659380" cy="2832100"/>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306"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15: Aufnahme mit dem digitalen Aufnahmegerät (hier Zoom H1)</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73" w:lineRule="exact"/>
        <w:rPr>
          <w:rFonts w:ascii="Times New Roman" w:eastAsia="Times New Roman" w:hAnsi="Times New Roman"/>
        </w:rPr>
      </w:pPr>
    </w:p>
    <w:p w:rsidR="00924995" w:rsidRDefault="00924995" w:rsidP="00924995">
      <w:pPr>
        <w:spacing w:line="254" w:lineRule="auto"/>
        <w:jc w:val="both"/>
        <w:rPr>
          <w:sz w:val="22"/>
        </w:rPr>
      </w:pPr>
      <w:r>
        <w:rPr>
          <w:sz w:val="22"/>
        </w:rPr>
        <w:t>Die Aufnahmen werden auf einer Speicherkarte (Mini SD-Card) gespeichert, die Sie mit Hilfe eines SD-Adapters und einem Kartenlesegerät oder einem direkten Kartenleser an ihrem Rechner einlesen und auf dem Computer speichern können.</w:t>
      </w:r>
    </w:p>
    <w:p w:rsidR="00924995" w:rsidRDefault="00924995" w:rsidP="00924995">
      <w:pPr>
        <w:spacing w:line="20" w:lineRule="exact"/>
        <w:rPr>
          <w:rFonts w:ascii="Times New Roman" w:eastAsia="Times New Roman" w:hAnsi="Times New Roman"/>
        </w:rPr>
      </w:pPr>
      <w:r>
        <w:rPr>
          <w:noProof/>
          <w:sz w:val="22"/>
        </w:rPr>
        <w:drawing>
          <wp:anchor distT="0" distB="0" distL="114300" distR="114300" simplePos="0" relativeHeight="251680768" behindDoc="1" locked="0" layoutInCell="1" allowOverlap="1">
            <wp:simplePos x="0" y="0"/>
            <wp:positionH relativeFrom="column">
              <wp:posOffset>1835150</wp:posOffset>
            </wp:positionH>
            <wp:positionV relativeFrom="paragraph">
              <wp:posOffset>146685</wp:posOffset>
            </wp:positionV>
            <wp:extent cx="2544445" cy="1932305"/>
            <wp:effectExtent l="19050" t="0" r="8255" b="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2544445" cy="1932305"/>
                    </a:xfrm>
                    <a:prstGeom prst="rect">
                      <a:avLst/>
                    </a:prstGeom>
                    <a:noFill/>
                  </pic:spPr>
                </pic:pic>
              </a:graphicData>
            </a:graphic>
          </wp:anchor>
        </w:drawing>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88" w:lineRule="exact"/>
        <w:rPr>
          <w:rFonts w:ascii="Times New Roman" w:eastAsia="Times New Roman" w:hAnsi="Times New Roman"/>
        </w:rPr>
      </w:pPr>
    </w:p>
    <w:p w:rsidR="00924995" w:rsidRDefault="00924995" w:rsidP="00924995">
      <w:pPr>
        <w:spacing w:line="0" w:lineRule="atLeast"/>
        <w:jc w:val="center"/>
        <w:rPr>
          <w:rFonts w:ascii="Arial" w:eastAsia="Arial" w:hAnsi="Arial"/>
          <w:b/>
        </w:rPr>
      </w:pPr>
      <w:r>
        <w:rPr>
          <w:rFonts w:ascii="Arial" w:eastAsia="Arial" w:hAnsi="Arial"/>
          <w:b/>
        </w:rPr>
        <w:t>Bild 16: Daten auf dem Computer speichern</w:t>
      </w:r>
    </w:p>
    <w:p w:rsidR="00924995" w:rsidRDefault="00924995" w:rsidP="00924995">
      <w:pPr>
        <w:spacing w:line="200" w:lineRule="exact"/>
        <w:rPr>
          <w:rFonts w:ascii="Times New Roman" w:eastAsia="Times New Roman" w:hAnsi="Times New Roman"/>
        </w:rPr>
      </w:pPr>
    </w:p>
    <w:p w:rsidR="00924995" w:rsidRDefault="00924995" w:rsidP="00924995">
      <w:pPr>
        <w:spacing w:line="200" w:lineRule="exact"/>
        <w:rPr>
          <w:rFonts w:ascii="Times New Roman" w:eastAsia="Times New Roman" w:hAnsi="Times New Roman"/>
        </w:rPr>
      </w:pPr>
    </w:p>
    <w:p w:rsidR="00924995" w:rsidRDefault="00924995" w:rsidP="00924995">
      <w:pPr>
        <w:spacing w:line="240" w:lineRule="exact"/>
        <w:rPr>
          <w:rFonts w:ascii="Times New Roman" w:eastAsia="Times New Roman" w:hAnsi="Times New Roman"/>
        </w:rPr>
      </w:pPr>
    </w:p>
    <w:p w:rsidR="00924995" w:rsidRDefault="00924995" w:rsidP="00924995">
      <w:pPr>
        <w:spacing w:line="226" w:lineRule="auto"/>
        <w:ind w:right="280"/>
        <w:rPr>
          <w:sz w:val="22"/>
        </w:rPr>
      </w:pPr>
      <w:r>
        <w:rPr>
          <w:sz w:val="22"/>
        </w:rPr>
        <w:t xml:space="preserve">Die gespeicherten Audiodateien können sie nun zum Bearbeiten in </w:t>
      </w:r>
      <w:proofErr w:type="spellStart"/>
      <w:r>
        <w:rPr>
          <w:sz w:val="22"/>
        </w:rPr>
        <w:t>Audacity</w:t>
      </w:r>
      <w:proofErr w:type="spellEnd"/>
      <w:r>
        <w:rPr>
          <w:sz w:val="22"/>
        </w:rPr>
        <w:t xml:space="preserve"> über den Menüreiter Datei </w:t>
      </w:r>
      <w:r>
        <w:rPr>
          <w:rFonts w:ascii="Wingdings" w:eastAsia="Wingdings" w:hAnsi="Wingdings"/>
          <w:sz w:val="44"/>
          <w:vertAlign w:val="superscript"/>
        </w:rPr>
        <w:t></w:t>
      </w:r>
      <w:r>
        <w:rPr>
          <w:sz w:val="22"/>
        </w:rPr>
        <w:t xml:space="preserve"> Öffnen </w:t>
      </w:r>
      <w:r>
        <w:rPr>
          <w:rFonts w:ascii="Wingdings" w:eastAsia="Wingdings" w:hAnsi="Wingdings"/>
          <w:sz w:val="44"/>
          <w:vertAlign w:val="superscript"/>
        </w:rPr>
        <w:t></w:t>
      </w:r>
      <w:r>
        <w:rPr>
          <w:sz w:val="22"/>
        </w:rPr>
        <w:t xml:space="preserve"> Datei auswählen einfügen.</w:t>
      </w:r>
    </w:p>
    <w:p w:rsidR="00924995" w:rsidRDefault="00924995" w:rsidP="00924995">
      <w:pPr>
        <w:spacing w:line="137" w:lineRule="exact"/>
        <w:rPr>
          <w:rFonts w:ascii="Times New Roman" w:eastAsia="Times New Roman" w:hAnsi="Times New Roman"/>
        </w:rPr>
      </w:pPr>
    </w:p>
    <w:p w:rsidR="00924995" w:rsidRDefault="00924995" w:rsidP="00924995">
      <w:pPr>
        <w:spacing w:line="0" w:lineRule="atLeast"/>
        <w:ind w:left="9580"/>
        <w:rPr>
          <w:sz w:val="21"/>
        </w:rPr>
      </w:pPr>
      <w:r>
        <w:rPr>
          <w:sz w:val="21"/>
        </w:rPr>
        <w:t>11</w:t>
      </w:r>
    </w:p>
    <w:p w:rsidR="00783EC8" w:rsidRDefault="00783EC8"/>
    <w:sectPr w:rsidR="00783EC8" w:rsidSect="00354EDE">
      <w:pgSz w:w="11920" w:h="16841"/>
      <w:pgMar w:top="1440" w:right="1101" w:bottom="431" w:left="1020" w:header="0" w:footer="0" w:gutter="0"/>
      <w:cols w:space="0" w:equalWidth="0">
        <w:col w:w="98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924995"/>
    <w:rsid w:val="00354EDE"/>
    <w:rsid w:val="00575A6F"/>
    <w:rsid w:val="00783EC8"/>
    <w:rsid w:val="009249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4995"/>
    <w:pPr>
      <w:spacing w:after="0" w:line="240" w:lineRule="auto"/>
    </w:pPr>
    <w:rPr>
      <w:rFonts w:ascii="Calibri" w:eastAsia="Calibri" w:hAnsi="Calibri"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499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4995"/>
    <w:rPr>
      <w:rFonts w:ascii="Tahoma" w:eastAsia="Calibri"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1406</Words>
  <Characters>8859</Characters>
  <Application>Microsoft Office Word</Application>
  <DocSecurity>0</DocSecurity>
  <Lines>73</Lines>
  <Paragraphs>20</Paragraphs>
  <ScaleCrop>false</ScaleCrop>
  <Company>LFK</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Ohrenspitzer</dc:creator>
  <cp:lastModifiedBy>Ohrenspitzer</cp:lastModifiedBy>
  <cp:revision>2</cp:revision>
  <dcterms:created xsi:type="dcterms:W3CDTF">2019-02-12T10:00:00Z</dcterms:created>
  <dcterms:modified xsi:type="dcterms:W3CDTF">2019-02-12T10:16:00Z</dcterms:modified>
</cp:coreProperties>
</file>